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CC81" w14:textId="1E873E6D" w:rsidR="00455C5F" w:rsidRPr="00731CA1" w:rsidRDefault="00455C5F" w:rsidP="00455C5F">
      <w:pPr>
        <w:spacing w:after="160" w:line="324" w:lineRule="auto"/>
        <w:rPr>
          <w:rFonts w:ascii="Arial" w:eastAsiaTheme="minorHAnsi" w:hAnsi="Arial" w:cs="Arial"/>
          <w:lang w:eastAsia="en-US"/>
        </w:rPr>
      </w:pPr>
      <w:r w:rsidRPr="00455C5F">
        <w:rPr>
          <w:rFonts w:ascii="Arial" w:eastAsiaTheme="minorHAnsi" w:hAnsi="Arial" w:cs="Arial"/>
          <w:highlight w:val="yellow"/>
          <w:lang w:eastAsia="en-US"/>
        </w:rPr>
        <w:t xml:space="preserve">HUOM! Kyselyn </w:t>
      </w:r>
      <w:r w:rsidRPr="00731CA1">
        <w:rPr>
          <w:rFonts w:ascii="Arial" w:eastAsiaTheme="minorHAnsi" w:hAnsi="Arial" w:cs="Arial"/>
          <w:highlight w:val="yellow"/>
          <w:lang w:eastAsia="en-US"/>
        </w:rPr>
        <w:t>keltaisella</w:t>
      </w:r>
      <w:r w:rsidRPr="00455C5F">
        <w:rPr>
          <w:rFonts w:ascii="Arial" w:eastAsiaTheme="minorHAnsi" w:hAnsi="Arial" w:cs="Arial"/>
          <w:highlight w:val="yellow"/>
          <w:lang w:eastAsia="en-US"/>
        </w:rPr>
        <w:t xml:space="preserve"> merkityt kysymykset kuuluvat ainoastaan kyselyn pidempään versioon</w:t>
      </w:r>
      <w:r w:rsidR="00D45F96">
        <w:rPr>
          <w:rFonts w:ascii="Arial" w:eastAsiaTheme="minorHAnsi" w:hAnsi="Arial" w:cs="Arial"/>
          <w:highlight w:val="yellow"/>
          <w:lang w:eastAsia="en-US"/>
        </w:rPr>
        <w:t xml:space="preserve">, joka on </w:t>
      </w:r>
      <w:r w:rsidRPr="00455C5F">
        <w:rPr>
          <w:rFonts w:ascii="Arial" w:eastAsiaTheme="minorHAnsi" w:hAnsi="Arial" w:cs="Arial"/>
          <w:highlight w:val="yellow"/>
          <w:lang w:eastAsia="en-US"/>
        </w:rPr>
        <w:t>suunnattu esi</w:t>
      </w:r>
      <w:r w:rsidR="00FD3F75">
        <w:rPr>
          <w:rFonts w:ascii="Arial" w:eastAsiaTheme="minorHAnsi" w:hAnsi="Arial" w:cs="Arial"/>
          <w:highlight w:val="yellow"/>
          <w:lang w:eastAsia="en-US"/>
        </w:rPr>
        <w:t>henkilöille</w:t>
      </w:r>
      <w:r w:rsidRPr="00455C5F">
        <w:rPr>
          <w:rFonts w:ascii="Arial" w:eastAsiaTheme="minorHAnsi" w:hAnsi="Arial" w:cs="Arial"/>
          <w:highlight w:val="yellow"/>
          <w:lang w:eastAsia="en-US"/>
        </w:rPr>
        <w:t xml:space="preserve"> </w:t>
      </w:r>
      <w:r w:rsidRPr="00D45F96">
        <w:rPr>
          <w:rFonts w:ascii="Arial" w:eastAsiaTheme="minorHAnsi" w:hAnsi="Arial" w:cs="Arial"/>
          <w:highlight w:val="yellow"/>
          <w:lang w:eastAsia="en-US"/>
        </w:rPr>
        <w:t xml:space="preserve">ja </w:t>
      </w:r>
      <w:r w:rsidR="00D45F96" w:rsidRPr="00D45F96">
        <w:rPr>
          <w:rFonts w:ascii="Arial" w:eastAsiaTheme="minorHAnsi" w:hAnsi="Arial" w:cs="Arial"/>
          <w:highlight w:val="yellow"/>
          <w:lang w:eastAsia="en-US"/>
        </w:rPr>
        <w:t>turvallisuusasiantuntijoille.</w:t>
      </w:r>
    </w:p>
    <w:p w14:paraId="663F67F9" w14:textId="18BB7477" w:rsidR="00455C5F" w:rsidRPr="00731CA1" w:rsidRDefault="00731CA1" w:rsidP="00455C5F">
      <w:pPr>
        <w:pStyle w:val="Heading1"/>
        <w:rPr>
          <w:rFonts w:ascii="Arial" w:eastAsiaTheme="minorHAnsi" w:hAnsi="Arial" w:cs="Arial"/>
          <w:lang w:eastAsia="en-US"/>
        </w:rPr>
      </w:pPr>
      <w:r w:rsidRPr="00731CA1">
        <w:rPr>
          <w:rFonts w:ascii="Arial" w:eastAsiaTheme="minorHAnsi" w:hAnsi="Arial" w:cs="Arial"/>
          <w:lang w:eastAsia="en-US"/>
        </w:rPr>
        <w:t>Turvallisuuskulttuurin kypsyys</w:t>
      </w:r>
      <w:r w:rsidR="00D45F96">
        <w:rPr>
          <w:rFonts w:ascii="Arial" w:eastAsiaTheme="minorHAnsi" w:hAnsi="Arial" w:cs="Arial"/>
          <w:lang w:eastAsia="en-US"/>
        </w:rPr>
        <w:t>analyysi</w:t>
      </w:r>
    </w:p>
    <w:p w14:paraId="2C7EA4A2" w14:textId="77777777" w:rsidR="00731CA1" w:rsidRPr="00731CA1" w:rsidRDefault="00731CA1" w:rsidP="00731CA1">
      <w:pPr>
        <w:rPr>
          <w:rFonts w:ascii="Arial" w:eastAsiaTheme="minorHAnsi" w:hAnsi="Arial" w:cs="Arial"/>
          <w:lang w:eastAsia="en-US"/>
        </w:rPr>
      </w:pPr>
    </w:p>
    <w:p w14:paraId="36263FEA" w14:textId="77777777" w:rsidR="00455C5F" w:rsidRPr="00455C5F" w:rsidRDefault="00455C5F" w:rsidP="00731CA1">
      <w:pPr>
        <w:spacing w:after="160" w:line="324" w:lineRule="auto"/>
        <w:jc w:val="both"/>
        <w:rPr>
          <w:rFonts w:ascii="Arial" w:eastAsiaTheme="minorHAnsi" w:hAnsi="Arial" w:cs="Arial"/>
          <w:b/>
          <w:bCs/>
          <w:lang w:eastAsia="en-US"/>
        </w:rPr>
      </w:pPr>
      <w:r w:rsidRPr="00455C5F">
        <w:rPr>
          <w:rFonts w:ascii="Arial" w:eastAsiaTheme="minorHAnsi" w:hAnsi="Arial" w:cs="Arial"/>
          <w:b/>
          <w:bCs/>
          <w:lang w:eastAsia="en-US"/>
        </w:rPr>
        <w:t xml:space="preserve">Vastausohjeet </w:t>
      </w:r>
    </w:p>
    <w:p w14:paraId="7E67A87B" w14:textId="77777777" w:rsidR="00D45F96" w:rsidRDefault="00455C5F" w:rsidP="00731CA1">
      <w:pPr>
        <w:spacing w:after="160" w:line="324" w:lineRule="auto"/>
        <w:jc w:val="both"/>
        <w:rPr>
          <w:rFonts w:ascii="Arial" w:eastAsiaTheme="minorHAnsi" w:hAnsi="Arial" w:cs="Arial"/>
          <w:bCs/>
          <w:lang w:eastAsia="en-US"/>
        </w:rPr>
      </w:pPr>
      <w:r w:rsidRPr="00455C5F">
        <w:rPr>
          <w:rFonts w:ascii="Arial" w:eastAsiaTheme="minorHAnsi" w:hAnsi="Arial" w:cs="Arial"/>
          <w:bCs/>
          <w:lang w:eastAsia="en-US"/>
        </w:rPr>
        <w:t xml:space="preserve">Jokaisessa kysymyksessä on neljä eri vastausvaihtoehtoa, joista ensimmäinen kuvaa turvallisuuskulttuurin kehittymätöntä tasoa ja viimeinen sen huipputasoa. Valitse vaihtoehto, jonka koet parhaiten kuvaavan omaa organisaatiotasi. Ylemmillä arviointitasoilla oletetaan aina alempien tasojen olevan kunnossa. Mikäli arvioitavassa vaihtoehdossa kuvataan useampia käytäntöjä, tulee kaikki kuvatut käytännöt olla tunnistettavissa, jotta tason vaatimus täyttyy. </w:t>
      </w:r>
    </w:p>
    <w:p w14:paraId="57BC87F2" w14:textId="6EE859BB" w:rsidR="00455C5F" w:rsidRPr="00455C5F" w:rsidRDefault="00455C5F" w:rsidP="00731CA1">
      <w:pPr>
        <w:spacing w:after="160" w:line="324" w:lineRule="auto"/>
        <w:jc w:val="both"/>
        <w:rPr>
          <w:rFonts w:ascii="Arial" w:eastAsiaTheme="minorHAnsi" w:hAnsi="Arial" w:cs="Arial"/>
          <w:bCs/>
          <w:lang w:eastAsia="en-US"/>
        </w:rPr>
      </w:pPr>
      <w:r w:rsidRPr="00455C5F">
        <w:rPr>
          <w:rFonts w:ascii="Arial" w:eastAsiaTheme="minorHAnsi" w:hAnsi="Arial" w:cs="Arial"/>
          <w:bCs/>
          <w:lang w:eastAsia="en-US"/>
        </w:rPr>
        <w:t xml:space="preserve">Vastaa kysymyksiin mahdollisimman rehellisesti </w:t>
      </w:r>
      <w:r w:rsidR="00A232E7">
        <w:rPr>
          <w:rFonts w:ascii="Arial" w:eastAsiaTheme="minorHAnsi" w:hAnsi="Arial" w:cs="Arial"/>
          <w:bCs/>
          <w:lang w:eastAsia="en-US"/>
        </w:rPr>
        <w:t>oman kokemuksesi</w:t>
      </w:r>
      <w:r w:rsidRPr="00455C5F">
        <w:rPr>
          <w:rFonts w:ascii="Arial" w:eastAsiaTheme="minorHAnsi" w:hAnsi="Arial" w:cs="Arial"/>
          <w:bCs/>
          <w:lang w:eastAsia="en-US"/>
        </w:rPr>
        <w:t xml:space="preserve"> mukaan</w:t>
      </w:r>
      <w:r w:rsidR="00A232E7">
        <w:rPr>
          <w:rFonts w:ascii="Arial" w:eastAsiaTheme="minorHAnsi" w:hAnsi="Arial" w:cs="Arial"/>
          <w:bCs/>
          <w:lang w:eastAsia="en-US"/>
        </w:rPr>
        <w:t xml:space="preserve">. </w:t>
      </w:r>
      <w:r w:rsidRPr="00455C5F">
        <w:rPr>
          <w:rFonts w:ascii="Arial" w:eastAsiaTheme="minorHAnsi" w:hAnsi="Arial" w:cs="Arial"/>
          <w:bCs/>
          <w:lang w:eastAsia="en-US"/>
        </w:rPr>
        <w:t>Jos et pysty arvioimaan jotakin kohtaa, voit ohittaa sen kohdan.</w:t>
      </w:r>
    </w:p>
    <w:p w14:paraId="09A9C77B" w14:textId="77777777" w:rsidR="00E2246E" w:rsidRDefault="00455C5F" w:rsidP="00731CA1">
      <w:pPr>
        <w:spacing w:after="160" w:line="324" w:lineRule="auto"/>
        <w:jc w:val="both"/>
        <w:rPr>
          <w:rFonts w:ascii="Arial" w:eastAsiaTheme="minorHAnsi" w:hAnsi="Arial" w:cs="Arial"/>
          <w:bCs/>
          <w:lang w:eastAsia="en-US"/>
        </w:rPr>
      </w:pPr>
      <w:r w:rsidRPr="00455C5F">
        <w:rPr>
          <w:rFonts w:ascii="Arial" w:eastAsiaTheme="minorHAnsi" w:hAnsi="Arial" w:cs="Arial"/>
          <w:bCs/>
          <w:lang w:eastAsia="en-US"/>
        </w:rPr>
        <w:t xml:space="preserve">Tämän kyselyn kysymykset tarkastelevat työturvallisuuteen liittyvän kulttuurin tilaa. Turvallisuudella tarkoitetaan tässä kyselyssä työturvallisuutta ja -terveyttä (sekä fyysinen että psykososiaalinen turvallisuus ja terveys). </w:t>
      </w:r>
    </w:p>
    <w:p w14:paraId="7BF3723F" w14:textId="0FE85FAC" w:rsidR="00455C5F" w:rsidRPr="00731CA1" w:rsidRDefault="00E2246E" w:rsidP="00731CA1">
      <w:pPr>
        <w:spacing w:after="160" w:line="324" w:lineRule="auto"/>
        <w:jc w:val="both"/>
        <w:rPr>
          <w:rFonts w:ascii="Arial" w:eastAsiaTheme="minorHAnsi" w:hAnsi="Arial" w:cs="Arial"/>
          <w:bCs/>
          <w:lang w:eastAsia="en-US"/>
        </w:rPr>
      </w:pPr>
      <w:r>
        <w:rPr>
          <w:rFonts w:ascii="Arial" w:eastAsiaTheme="minorHAnsi" w:hAnsi="Arial" w:cs="Arial"/>
          <w:bCs/>
          <w:lang w:eastAsia="en-US"/>
        </w:rPr>
        <w:t xml:space="preserve">Kyselyssä ylin johto tarkoittaa liiketoimintajohtoa tai vastaavia johtajia. Esihenkilö tarkoittaa kaikkia eri organisaatiotasoilla toimivia esihenkilöitä. Henkilöstöllä viitataan koko henkilöstöön sisältäen sekä esihenkilöt että työntekijät. Työntekijä tarkoittaa työntekijäroolissa olevaa henkilöstön jäsentä. </w:t>
      </w:r>
    </w:p>
    <w:p w14:paraId="1966CDCA" w14:textId="2849B264" w:rsidR="00455C5F" w:rsidRDefault="00455C5F" w:rsidP="00731CA1">
      <w:pPr>
        <w:pStyle w:val="Heading2"/>
        <w:rPr>
          <w:rFonts w:ascii="Arial" w:eastAsiaTheme="minorHAnsi" w:hAnsi="Arial" w:cs="Arial"/>
          <w:lang w:eastAsia="en-US"/>
        </w:rPr>
      </w:pPr>
      <w:r w:rsidRPr="00731CA1">
        <w:rPr>
          <w:rFonts w:ascii="Arial" w:eastAsiaTheme="minorHAnsi" w:hAnsi="Arial" w:cs="Arial"/>
          <w:lang w:eastAsia="en-US"/>
        </w:rPr>
        <w:t>Taustatiedot</w:t>
      </w:r>
    </w:p>
    <w:p w14:paraId="2E4D7468" w14:textId="6C777798" w:rsidR="0030319D" w:rsidRPr="0030319D" w:rsidRDefault="0030319D" w:rsidP="0030319D">
      <w:pPr>
        <w:rPr>
          <w:rFonts w:ascii="Arial" w:eastAsiaTheme="minorHAnsi" w:hAnsi="Arial" w:cs="Arial"/>
          <w:bCs/>
          <w:lang w:eastAsia="en-US"/>
        </w:rPr>
      </w:pPr>
    </w:p>
    <w:p w14:paraId="3E33FCCD" w14:textId="129DB9C6" w:rsidR="0030319D" w:rsidRPr="0030319D" w:rsidRDefault="0030319D" w:rsidP="0030319D">
      <w:pPr>
        <w:rPr>
          <w:rFonts w:ascii="Arial" w:eastAsiaTheme="minorHAnsi" w:hAnsi="Arial" w:cs="Arial"/>
          <w:bCs/>
          <w:lang w:eastAsia="en-US"/>
        </w:rPr>
      </w:pPr>
      <w:r w:rsidRPr="0030319D">
        <w:rPr>
          <w:rFonts w:ascii="Arial" w:eastAsiaTheme="minorHAnsi" w:hAnsi="Arial" w:cs="Arial"/>
          <w:bCs/>
          <w:lang w:eastAsia="en-US"/>
        </w:rPr>
        <w:t>Yritys</w:t>
      </w:r>
    </w:p>
    <w:p w14:paraId="47EC9D52" w14:textId="04308B44" w:rsidR="0030319D" w:rsidRDefault="0030319D" w:rsidP="0030319D">
      <w:pPr>
        <w:rPr>
          <w:rFonts w:eastAsiaTheme="minorHAnsi"/>
          <w:lang w:eastAsia="en-US"/>
        </w:rPr>
      </w:pPr>
    </w:p>
    <w:p w14:paraId="555B6A72" w14:textId="6D51634C" w:rsidR="0030319D" w:rsidRPr="0030319D" w:rsidRDefault="0030319D" w:rsidP="0030319D">
      <w:pPr>
        <w:rPr>
          <w:rFonts w:ascii="Arial" w:eastAsiaTheme="minorHAnsi" w:hAnsi="Arial" w:cs="Arial"/>
          <w:bCs/>
          <w:lang w:eastAsia="en-US"/>
        </w:rPr>
      </w:pPr>
      <w:r w:rsidRPr="0030319D">
        <w:rPr>
          <w:rFonts w:ascii="Arial" w:eastAsiaTheme="minorHAnsi" w:hAnsi="Arial" w:cs="Arial"/>
          <w:bCs/>
          <w:lang w:eastAsia="en-US"/>
        </w:rPr>
        <w:t>Yksikkö (mikäli katsotte tarpeelliseksi, huomioiden riittävän vastaajamäärän) tai jako hallinto/tukipalvelut ja tuotanto</w:t>
      </w:r>
    </w:p>
    <w:p w14:paraId="7C791384" w14:textId="77777777" w:rsidR="0030319D" w:rsidRPr="0030319D" w:rsidRDefault="0030319D" w:rsidP="0030319D">
      <w:pPr>
        <w:rPr>
          <w:rFonts w:eastAsiaTheme="minorHAnsi"/>
          <w:lang w:eastAsia="en-US"/>
        </w:rPr>
      </w:pPr>
    </w:p>
    <w:p w14:paraId="07A92255" w14:textId="77777777" w:rsidR="00731CA1" w:rsidRPr="00731CA1" w:rsidRDefault="00731CA1" w:rsidP="00731CA1">
      <w:pPr>
        <w:rPr>
          <w:rFonts w:ascii="Arial" w:eastAsiaTheme="minorHAnsi" w:hAnsi="Arial" w:cs="Arial"/>
          <w:lang w:eastAsia="en-US"/>
        </w:rPr>
      </w:pPr>
    </w:p>
    <w:p w14:paraId="17F16C9E" w14:textId="77777777" w:rsidR="00455C5F" w:rsidRPr="00455C5F" w:rsidRDefault="00455C5F" w:rsidP="00455C5F">
      <w:pPr>
        <w:spacing w:after="160" w:line="324" w:lineRule="auto"/>
        <w:rPr>
          <w:rFonts w:ascii="Arial" w:eastAsiaTheme="minorHAnsi" w:hAnsi="Arial" w:cs="Arial"/>
          <w:lang w:eastAsia="en-US"/>
        </w:rPr>
      </w:pPr>
      <w:r w:rsidRPr="00455C5F">
        <w:rPr>
          <w:rFonts w:ascii="Arial" w:eastAsiaTheme="minorHAnsi" w:hAnsi="Arial" w:cs="Arial"/>
          <w:lang w:eastAsia="en-US"/>
        </w:rPr>
        <w:t>Kuinka pitkä on työkokemuksesi nykyisessä organisaatiossasi?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495"/>
        <w:gridCol w:w="1559"/>
        <w:gridCol w:w="1701"/>
        <w:gridCol w:w="1652"/>
      </w:tblGrid>
      <w:tr w:rsidR="00455C5F" w:rsidRPr="00455C5F" w14:paraId="5B162FB3" w14:textId="77777777" w:rsidTr="00E75127">
        <w:tc>
          <w:tcPr>
            <w:tcW w:w="1199" w:type="dxa"/>
            <w:tcBorders>
              <w:top w:val="nil"/>
              <w:left w:val="nil"/>
              <w:right w:val="nil"/>
            </w:tcBorders>
            <w:shd w:val="clear" w:color="auto" w:fill="auto"/>
            <w:vAlign w:val="bottom"/>
          </w:tcPr>
          <w:p w14:paraId="23E09FA6" w14:textId="77777777" w:rsidR="00455C5F" w:rsidRPr="00455C5F" w:rsidRDefault="00455C5F" w:rsidP="00E75127">
            <w:pPr>
              <w:spacing w:after="160" w:line="324" w:lineRule="auto"/>
              <w:rPr>
                <w:rFonts w:ascii="Arial" w:eastAsiaTheme="minorHAnsi" w:hAnsi="Arial" w:cs="Arial"/>
                <w:sz w:val="22"/>
                <w:szCs w:val="22"/>
                <w:lang w:val="en-US" w:eastAsia="en-US"/>
              </w:rPr>
            </w:pPr>
            <w:r w:rsidRPr="00455C5F">
              <w:rPr>
                <w:rFonts w:ascii="Arial" w:eastAsiaTheme="minorHAnsi" w:hAnsi="Arial" w:cs="Arial"/>
                <w:sz w:val="22"/>
                <w:szCs w:val="22"/>
                <w:lang w:val="en-US" w:eastAsia="en-US"/>
              </w:rPr>
              <w:t xml:space="preserve">Alle 1 </w:t>
            </w:r>
            <w:proofErr w:type="spellStart"/>
            <w:r w:rsidRPr="00455C5F">
              <w:rPr>
                <w:rFonts w:ascii="Arial" w:eastAsiaTheme="minorHAnsi" w:hAnsi="Arial" w:cs="Arial"/>
                <w:sz w:val="22"/>
                <w:szCs w:val="22"/>
                <w:lang w:val="en-US" w:eastAsia="en-US"/>
              </w:rPr>
              <w:t>vuosi</w:t>
            </w:r>
            <w:proofErr w:type="spellEnd"/>
          </w:p>
        </w:tc>
        <w:tc>
          <w:tcPr>
            <w:tcW w:w="1495" w:type="dxa"/>
            <w:tcBorders>
              <w:top w:val="nil"/>
              <w:left w:val="nil"/>
              <w:right w:val="nil"/>
            </w:tcBorders>
            <w:shd w:val="clear" w:color="auto" w:fill="auto"/>
            <w:vAlign w:val="bottom"/>
          </w:tcPr>
          <w:p w14:paraId="7B596A42" w14:textId="77777777" w:rsidR="00455C5F" w:rsidRPr="00455C5F" w:rsidRDefault="00455C5F" w:rsidP="00E75127">
            <w:pPr>
              <w:spacing w:after="160" w:line="324" w:lineRule="auto"/>
              <w:rPr>
                <w:rFonts w:ascii="Arial" w:eastAsiaTheme="minorHAnsi" w:hAnsi="Arial" w:cs="Arial"/>
                <w:sz w:val="22"/>
                <w:szCs w:val="22"/>
                <w:lang w:val="en-US" w:eastAsia="en-US"/>
              </w:rPr>
            </w:pPr>
            <w:r w:rsidRPr="00455C5F">
              <w:rPr>
                <w:rFonts w:ascii="Arial" w:eastAsiaTheme="minorHAnsi" w:hAnsi="Arial" w:cs="Arial"/>
                <w:sz w:val="22"/>
                <w:szCs w:val="22"/>
                <w:lang w:val="en-US" w:eastAsia="en-US"/>
              </w:rPr>
              <w:t xml:space="preserve">1 </w:t>
            </w:r>
            <w:proofErr w:type="spellStart"/>
            <w:r w:rsidRPr="00455C5F">
              <w:rPr>
                <w:rFonts w:ascii="Arial" w:eastAsiaTheme="minorHAnsi" w:hAnsi="Arial" w:cs="Arial"/>
                <w:sz w:val="22"/>
                <w:szCs w:val="22"/>
                <w:lang w:val="en-US" w:eastAsia="en-US"/>
              </w:rPr>
              <w:t>vuosi</w:t>
            </w:r>
            <w:proofErr w:type="spellEnd"/>
            <w:r w:rsidRPr="00455C5F">
              <w:rPr>
                <w:rFonts w:ascii="Arial" w:eastAsiaTheme="minorHAnsi" w:hAnsi="Arial" w:cs="Arial"/>
                <w:sz w:val="22"/>
                <w:szCs w:val="22"/>
                <w:lang w:val="en-US" w:eastAsia="en-US"/>
              </w:rPr>
              <w:t xml:space="preserve"> - alle 3 </w:t>
            </w:r>
            <w:proofErr w:type="spellStart"/>
            <w:r w:rsidRPr="00455C5F">
              <w:rPr>
                <w:rFonts w:ascii="Arial" w:eastAsiaTheme="minorHAnsi" w:hAnsi="Arial" w:cs="Arial"/>
                <w:sz w:val="22"/>
                <w:szCs w:val="22"/>
                <w:lang w:val="en-US" w:eastAsia="en-US"/>
              </w:rPr>
              <w:t>vuotta</w:t>
            </w:r>
            <w:proofErr w:type="spellEnd"/>
          </w:p>
        </w:tc>
        <w:tc>
          <w:tcPr>
            <w:tcW w:w="1559" w:type="dxa"/>
            <w:tcBorders>
              <w:top w:val="nil"/>
              <w:left w:val="nil"/>
              <w:right w:val="nil"/>
            </w:tcBorders>
            <w:shd w:val="clear" w:color="auto" w:fill="auto"/>
            <w:vAlign w:val="bottom"/>
          </w:tcPr>
          <w:p w14:paraId="304E66B4" w14:textId="77777777" w:rsidR="00455C5F" w:rsidRPr="00455C5F" w:rsidRDefault="00455C5F" w:rsidP="00E75127">
            <w:pPr>
              <w:spacing w:after="160" w:line="324" w:lineRule="auto"/>
              <w:rPr>
                <w:rFonts w:ascii="Arial" w:eastAsiaTheme="minorHAnsi" w:hAnsi="Arial" w:cs="Arial"/>
                <w:sz w:val="22"/>
                <w:szCs w:val="22"/>
                <w:lang w:val="en-US" w:eastAsia="en-US"/>
              </w:rPr>
            </w:pPr>
            <w:r w:rsidRPr="00455C5F">
              <w:rPr>
                <w:rFonts w:ascii="Arial" w:eastAsiaTheme="minorHAnsi" w:hAnsi="Arial" w:cs="Arial"/>
                <w:sz w:val="22"/>
                <w:szCs w:val="22"/>
                <w:lang w:val="en-US" w:eastAsia="en-US"/>
              </w:rPr>
              <w:t xml:space="preserve">3 </w:t>
            </w:r>
            <w:proofErr w:type="spellStart"/>
            <w:r w:rsidRPr="00455C5F">
              <w:rPr>
                <w:rFonts w:ascii="Arial" w:eastAsiaTheme="minorHAnsi" w:hAnsi="Arial" w:cs="Arial"/>
                <w:sz w:val="22"/>
                <w:szCs w:val="22"/>
                <w:lang w:val="en-US" w:eastAsia="en-US"/>
              </w:rPr>
              <w:t>vuotta</w:t>
            </w:r>
            <w:proofErr w:type="spellEnd"/>
            <w:r w:rsidRPr="00455C5F">
              <w:rPr>
                <w:rFonts w:ascii="Arial" w:eastAsiaTheme="minorHAnsi" w:hAnsi="Arial" w:cs="Arial"/>
                <w:sz w:val="22"/>
                <w:szCs w:val="22"/>
                <w:lang w:val="en-US" w:eastAsia="en-US"/>
              </w:rPr>
              <w:t xml:space="preserve"> - alle 5 </w:t>
            </w:r>
            <w:proofErr w:type="spellStart"/>
            <w:r w:rsidRPr="00455C5F">
              <w:rPr>
                <w:rFonts w:ascii="Arial" w:eastAsiaTheme="minorHAnsi" w:hAnsi="Arial" w:cs="Arial"/>
                <w:sz w:val="22"/>
                <w:szCs w:val="22"/>
                <w:lang w:val="en-US" w:eastAsia="en-US"/>
              </w:rPr>
              <w:t>vuotta</w:t>
            </w:r>
            <w:proofErr w:type="spellEnd"/>
          </w:p>
        </w:tc>
        <w:tc>
          <w:tcPr>
            <w:tcW w:w="1701" w:type="dxa"/>
            <w:tcBorders>
              <w:top w:val="nil"/>
              <w:left w:val="nil"/>
              <w:right w:val="nil"/>
            </w:tcBorders>
            <w:shd w:val="clear" w:color="auto" w:fill="auto"/>
            <w:vAlign w:val="bottom"/>
          </w:tcPr>
          <w:p w14:paraId="4AC6E3A1" w14:textId="77777777" w:rsidR="00455C5F" w:rsidRPr="00455C5F" w:rsidRDefault="00455C5F" w:rsidP="00E75127">
            <w:pPr>
              <w:spacing w:after="160" w:line="324" w:lineRule="auto"/>
              <w:rPr>
                <w:rFonts w:ascii="Arial" w:eastAsiaTheme="minorHAnsi" w:hAnsi="Arial" w:cs="Arial"/>
                <w:sz w:val="22"/>
                <w:szCs w:val="22"/>
                <w:lang w:val="en-US" w:eastAsia="en-US"/>
              </w:rPr>
            </w:pPr>
            <w:r w:rsidRPr="00455C5F">
              <w:rPr>
                <w:rFonts w:ascii="Arial" w:eastAsiaTheme="minorHAnsi" w:hAnsi="Arial" w:cs="Arial"/>
                <w:sz w:val="22"/>
                <w:szCs w:val="22"/>
                <w:lang w:val="en-US" w:eastAsia="en-US"/>
              </w:rPr>
              <w:t xml:space="preserve">5 </w:t>
            </w:r>
            <w:proofErr w:type="spellStart"/>
            <w:r w:rsidRPr="00455C5F">
              <w:rPr>
                <w:rFonts w:ascii="Arial" w:eastAsiaTheme="minorHAnsi" w:hAnsi="Arial" w:cs="Arial"/>
                <w:sz w:val="22"/>
                <w:szCs w:val="22"/>
                <w:lang w:val="en-US" w:eastAsia="en-US"/>
              </w:rPr>
              <w:t>vuotta</w:t>
            </w:r>
            <w:proofErr w:type="spellEnd"/>
            <w:r w:rsidRPr="00455C5F">
              <w:rPr>
                <w:rFonts w:ascii="Arial" w:eastAsiaTheme="minorHAnsi" w:hAnsi="Arial" w:cs="Arial"/>
                <w:sz w:val="22"/>
                <w:szCs w:val="22"/>
                <w:lang w:val="en-US" w:eastAsia="en-US"/>
              </w:rPr>
              <w:t xml:space="preserve"> - alle 10 </w:t>
            </w:r>
            <w:proofErr w:type="spellStart"/>
            <w:r w:rsidRPr="00455C5F">
              <w:rPr>
                <w:rFonts w:ascii="Arial" w:eastAsiaTheme="minorHAnsi" w:hAnsi="Arial" w:cs="Arial"/>
                <w:sz w:val="22"/>
                <w:szCs w:val="22"/>
                <w:lang w:val="en-US" w:eastAsia="en-US"/>
              </w:rPr>
              <w:t>vuotta</w:t>
            </w:r>
            <w:proofErr w:type="spellEnd"/>
          </w:p>
        </w:tc>
        <w:tc>
          <w:tcPr>
            <w:tcW w:w="1652" w:type="dxa"/>
            <w:tcBorders>
              <w:top w:val="nil"/>
              <w:left w:val="nil"/>
              <w:right w:val="nil"/>
            </w:tcBorders>
            <w:shd w:val="clear" w:color="auto" w:fill="auto"/>
            <w:vAlign w:val="bottom"/>
          </w:tcPr>
          <w:p w14:paraId="4B1761F7" w14:textId="77777777" w:rsidR="00455C5F" w:rsidRPr="00455C5F" w:rsidRDefault="00455C5F" w:rsidP="00E75127">
            <w:pPr>
              <w:spacing w:after="160" w:line="324" w:lineRule="auto"/>
              <w:rPr>
                <w:rFonts w:ascii="Arial" w:eastAsiaTheme="minorHAnsi" w:hAnsi="Arial" w:cs="Arial"/>
                <w:sz w:val="22"/>
                <w:szCs w:val="22"/>
                <w:lang w:eastAsia="en-US"/>
              </w:rPr>
            </w:pPr>
            <w:r w:rsidRPr="00455C5F">
              <w:rPr>
                <w:rFonts w:ascii="Arial" w:eastAsiaTheme="minorHAnsi" w:hAnsi="Arial" w:cs="Arial"/>
                <w:sz w:val="22"/>
                <w:szCs w:val="22"/>
                <w:lang w:eastAsia="en-US"/>
              </w:rPr>
              <w:t>10 vuotta tai enemmän</w:t>
            </w:r>
          </w:p>
        </w:tc>
      </w:tr>
    </w:tbl>
    <w:p w14:paraId="7D30C03D" w14:textId="77777777" w:rsidR="00455C5F" w:rsidRPr="00455C5F" w:rsidRDefault="00455C5F" w:rsidP="00455C5F">
      <w:pPr>
        <w:spacing w:after="160" w:line="324" w:lineRule="auto"/>
        <w:rPr>
          <w:rFonts w:ascii="Arial" w:eastAsiaTheme="minorHAnsi" w:hAnsi="Arial" w:cs="Arial"/>
          <w:sz w:val="22"/>
          <w:szCs w:val="22"/>
          <w:lang w:eastAsia="en-US"/>
        </w:rPr>
      </w:pPr>
    </w:p>
    <w:p w14:paraId="524BD8AC" w14:textId="77777777" w:rsidR="00455C5F" w:rsidRPr="00455C5F" w:rsidRDefault="00455C5F" w:rsidP="00455C5F">
      <w:pPr>
        <w:spacing w:after="160" w:line="324" w:lineRule="auto"/>
        <w:rPr>
          <w:rFonts w:ascii="Arial" w:eastAsiaTheme="minorHAnsi" w:hAnsi="Arial" w:cs="Arial"/>
          <w:lang w:eastAsia="en-US"/>
        </w:rPr>
      </w:pPr>
      <w:r w:rsidRPr="00455C5F">
        <w:rPr>
          <w:rFonts w:ascii="Arial" w:eastAsiaTheme="minorHAnsi" w:hAnsi="Arial" w:cs="Arial"/>
          <w:lang w:eastAsia="en-US"/>
        </w:rPr>
        <w:lastRenderedPageBreak/>
        <w:t>Mikä seuraavista vaihtoehdoista kuvaa parhaiten nykyistä toimenkuvaasi?</w:t>
      </w:r>
    </w:p>
    <w:p w14:paraId="42C429B5" w14:textId="2DC3E1CB" w:rsidR="00455C5F" w:rsidRPr="00455C5F" w:rsidRDefault="00455C5F" w:rsidP="00455C5F">
      <w:pPr>
        <w:numPr>
          <w:ilvl w:val="0"/>
          <w:numId w:val="1"/>
        </w:numPr>
        <w:rPr>
          <w:rFonts w:ascii="Arial" w:eastAsiaTheme="minorHAnsi" w:hAnsi="Arial" w:cs="Arial"/>
          <w:lang w:eastAsia="en-US"/>
        </w:rPr>
      </w:pPr>
      <w:r w:rsidRPr="00455C5F">
        <w:rPr>
          <w:rFonts w:ascii="Arial" w:eastAsiaTheme="minorHAnsi" w:hAnsi="Arial" w:cs="Arial"/>
          <w:lang w:eastAsia="en-US"/>
        </w:rPr>
        <w:t>Ylin johto</w:t>
      </w:r>
      <w:r w:rsidR="00D57D56">
        <w:rPr>
          <w:rFonts w:ascii="Arial" w:eastAsiaTheme="minorHAnsi" w:hAnsi="Arial" w:cs="Arial"/>
          <w:lang w:eastAsia="en-US"/>
        </w:rPr>
        <w:t xml:space="preserve"> (johtoryhmä, liiketoimintajohto tai vastaavat johtajat)</w:t>
      </w:r>
    </w:p>
    <w:p w14:paraId="05DB9CF1" w14:textId="18311373" w:rsidR="00455C5F" w:rsidRPr="00D57D56" w:rsidRDefault="00D57D56" w:rsidP="00D57D56">
      <w:pPr>
        <w:numPr>
          <w:ilvl w:val="0"/>
          <w:numId w:val="1"/>
        </w:numPr>
        <w:rPr>
          <w:rFonts w:ascii="Arial" w:eastAsiaTheme="minorHAnsi" w:hAnsi="Arial" w:cs="Arial"/>
          <w:lang w:eastAsia="en-US"/>
        </w:rPr>
      </w:pPr>
      <w:r>
        <w:rPr>
          <w:rFonts w:ascii="Arial" w:eastAsiaTheme="minorHAnsi" w:hAnsi="Arial" w:cs="Arial"/>
          <w:lang w:eastAsia="en-US"/>
        </w:rPr>
        <w:t>E</w:t>
      </w:r>
      <w:r w:rsidR="00455C5F" w:rsidRPr="00455C5F">
        <w:rPr>
          <w:rFonts w:ascii="Arial" w:eastAsiaTheme="minorHAnsi" w:hAnsi="Arial" w:cs="Arial"/>
          <w:lang w:eastAsia="en-US"/>
        </w:rPr>
        <w:t>si</w:t>
      </w:r>
      <w:r w:rsidR="00E75127">
        <w:rPr>
          <w:rFonts w:ascii="Arial" w:eastAsiaTheme="minorHAnsi" w:hAnsi="Arial" w:cs="Arial"/>
          <w:lang w:eastAsia="en-US"/>
        </w:rPr>
        <w:t>henkilö</w:t>
      </w:r>
      <w:r>
        <w:rPr>
          <w:rFonts w:ascii="Arial" w:eastAsiaTheme="minorHAnsi" w:hAnsi="Arial" w:cs="Arial"/>
          <w:lang w:eastAsia="en-US"/>
        </w:rPr>
        <w:t xml:space="preserve"> (keskijohto, työnjohto) </w:t>
      </w:r>
      <w:r w:rsidR="00455C5F" w:rsidRPr="00455C5F">
        <w:rPr>
          <w:rFonts w:ascii="Arial" w:eastAsiaTheme="minorHAnsi" w:hAnsi="Arial" w:cs="Arial"/>
          <w:lang w:eastAsia="en-US"/>
        </w:rPr>
        <w:t xml:space="preserve"> </w:t>
      </w:r>
    </w:p>
    <w:p w14:paraId="59F64C63" w14:textId="3A8590E4" w:rsidR="00455C5F" w:rsidRPr="00455C5F" w:rsidRDefault="00D57D56" w:rsidP="00731CA1">
      <w:pPr>
        <w:numPr>
          <w:ilvl w:val="0"/>
          <w:numId w:val="1"/>
        </w:numPr>
        <w:rPr>
          <w:rFonts w:ascii="Arial" w:eastAsiaTheme="minorHAnsi" w:hAnsi="Arial" w:cs="Arial"/>
          <w:lang w:eastAsia="en-US"/>
        </w:rPr>
      </w:pPr>
      <w:r>
        <w:rPr>
          <w:rFonts w:ascii="Arial" w:eastAsiaTheme="minorHAnsi" w:hAnsi="Arial" w:cs="Arial"/>
          <w:lang w:eastAsia="en-US"/>
        </w:rPr>
        <w:t>T</w:t>
      </w:r>
      <w:r w:rsidR="00455C5F" w:rsidRPr="00455C5F">
        <w:rPr>
          <w:rFonts w:ascii="Arial" w:eastAsiaTheme="minorHAnsi" w:hAnsi="Arial" w:cs="Arial"/>
          <w:lang w:eastAsia="en-US"/>
        </w:rPr>
        <w:t>yöntekijä</w:t>
      </w:r>
    </w:p>
    <w:p w14:paraId="0E4DE92E" w14:textId="77777777" w:rsidR="00D45F96" w:rsidRPr="00731CA1" w:rsidRDefault="00D45F96" w:rsidP="00D45F96">
      <w:pPr>
        <w:pStyle w:val="Heading2"/>
        <w:rPr>
          <w:rFonts w:ascii="Arial" w:eastAsiaTheme="minorHAnsi" w:hAnsi="Arial" w:cs="Arial"/>
          <w:lang w:eastAsia="en-US"/>
        </w:rPr>
      </w:pPr>
      <w:r>
        <w:rPr>
          <w:rFonts w:ascii="Arial" w:eastAsiaTheme="minorHAnsi" w:hAnsi="Arial" w:cs="Arial"/>
          <w:lang w:eastAsia="en-US"/>
        </w:rPr>
        <w:t>Ylimmän j</w:t>
      </w:r>
      <w:r w:rsidRPr="00731CA1">
        <w:rPr>
          <w:rFonts w:ascii="Arial" w:eastAsiaTheme="minorHAnsi" w:hAnsi="Arial" w:cs="Arial"/>
          <w:lang w:eastAsia="en-US"/>
        </w:rPr>
        <w:t xml:space="preserve">ohdon ja </w:t>
      </w:r>
      <w:r>
        <w:rPr>
          <w:rFonts w:ascii="Arial" w:eastAsiaTheme="minorHAnsi" w:hAnsi="Arial" w:cs="Arial"/>
          <w:lang w:eastAsia="en-US"/>
        </w:rPr>
        <w:t>esihenkilöiden</w:t>
      </w:r>
      <w:r w:rsidRPr="00731CA1">
        <w:rPr>
          <w:rFonts w:ascii="Arial" w:eastAsiaTheme="minorHAnsi" w:hAnsi="Arial" w:cs="Arial"/>
          <w:lang w:eastAsia="en-US"/>
        </w:rPr>
        <w:t xml:space="preserve"> sitoutuminen</w:t>
      </w:r>
    </w:p>
    <w:p w14:paraId="5DF74414" w14:textId="77777777" w:rsidR="00D45F96" w:rsidRPr="00455C5F" w:rsidRDefault="00D45F96" w:rsidP="00D45F96">
      <w:pPr>
        <w:spacing w:after="160" w:line="324" w:lineRule="auto"/>
        <w:rPr>
          <w:rFonts w:ascii="Arial" w:eastAsiaTheme="minorHAnsi" w:hAnsi="Arial" w:cs="Arial"/>
          <w:sz w:val="22"/>
          <w:szCs w:val="22"/>
          <w:lang w:eastAsia="en-US"/>
        </w:rPr>
      </w:pPr>
    </w:p>
    <w:p w14:paraId="71FBA035" w14:textId="77777777" w:rsidR="00D45F96" w:rsidRPr="00455C5F" w:rsidRDefault="00D45F96" w:rsidP="00CA044E">
      <w:pPr>
        <w:numPr>
          <w:ilvl w:val="0"/>
          <w:numId w:val="2"/>
        </w:numPr>
        <w:spacing w:after="160" w:line="259" w:lineRule="auto"/>
        <w:contextualSpacing/>
        <w:rPr>
          <w:rFonts w:ascii="Arial" w:eastAsiaTheme="minorHAnsi" w:hAnsi="Arial" w:cs="Arial"/>
          <w:b/>
          <w:bCs/>
          <w:lang w:eastAsia="en-US"/>
        </w:rPr>
      </w:pPr>
      <w:r>
        <w:rPr>
          <w:rFonts w:ascii="Arial" w:eastAsiaTheme="minorHAnsi" w:hAnsi="Arial" w:cs="Arial"/>
          <w:b/>
          <w:bCs/>
          <w:lang w:eastAsia="en-US"/>
        </w:rPr>
        <w:t>Ylimmän j</w:t>
      </w:r>
      <w:r w:rsidRPr="00455C5F">
        <w:rPr>
          <w:rFonts w:ascii="Arial" w:eastAsiaTheme="minorHAnsi" w:hAnsi="Arial" w:cs="Arial"/>
          <w:b/>
          <w:bCs/>
          <w:lang w:eastAsia="en-US"/>
        </w:rPr>
        <w:t>ohdon käsitys tapaturmien taustalla vaikuttavista tekijöistä</w:t>
      </w:r>
    </w:p>
    <w:p w14:paraId="5D3E1580" w14:textId="77777777" w:rsidR="00D45F96" w:rsidRPr="00731CA1" w:rsidRDefault="00D45F96" w:rsidP="00CA044E">
      <w:pPr>
        <w:pStyle w:val="ListParagraph"/>
        <w:numPr>
          <w:ilvl w:val="0"/>
          <w:numId w:val="13"/>
        </w:numPr>
        <w:spacing w:after="160" w:line="259" w:lineRule="auto"/>
        <w:rPr>
          <w:rFonts w:ascii="Arial" w:eastAsiaTheme="minorHAnsi" w:hAnsi="Arial" w:cs="Arial"/>
          <w:lang w:eastAsia="en-US"/>
        </w:rPr>
      </w:pPr>
      <w:r w:rsidRPr="00731CA1">
        <w:rPr>
          <w:rFonts w:ascii="Arial" w:eastAsiaTheme="minorHAnsi" w:hAnsi="Arial" w:cs="Arial"/>
          <w:lang w:eastAsia="en-US"/>
        </w:rPr>
        <w:t xml:space="preserve">Johto uskoo, että tapaturmat ovat usein vain yksilön huolimattoman työn tulosta tai huonoa onnea ja osa työtä. </w:t>
      </w:r>
    </w:p>
    <w:p w14:paraId="31CBC045" w14:textId="77777777" w:rsidR="00D45F96" w:rsidRPr="00731CA1" w:rsidRDefault="00D45F96" w:rsidP="00CA044E">
      <w:pPr>
        <w:pStyle w:val="ListParagraph"/>
        <w:numPr>
          <w:ilvl w:val="0"/>
          <w:numId w:val="13"/>
        </w:numPr>
        <w:spacing w:after="160" w:line="259" w:lineRule="auto"/>
        <w:rPr>
          <w:rFonts w:ascii="Arial" w:eastAsiaTheme="minorHAnsi" w:hAnsi="Arial" w:cs="Arial"/>
          <w:lang w:eastAsia="en-US"/>
        </w:rPr>
      </w:pPr>
      <w:r w:rsidRPr="00731CA1">
        <w:rPr>
          <w:rFonts w:ascii="Arial" w:eastAsiaTheme="minorHAnsi" w:hAnsi="Arial" w:cs="Arial"/>
          <w:lang w:eastAsia="en-US"/>
        </w:rPr>
        <w:t>Johto ymmärtää, että tapaturmien taustalla vaikuttaa useita eri tekijöitä. Tekniset viat koneissa ja heikko huolto tunnistetaan syiksi ihmisten lisäksi.</w:t>
      </w:r>
    </w:p>
    <w:p w14:paraId="709BD8B3" w14:textId="77777777" w:rsidR="00D45F96" w:rsidRPr="00731CA1" w:rsidRDefault="00D45F96" w:rsidP="00CA044E">
      <w:pPr>
        <w:pStyle w:val="ListParagraph"/>
        <w:numPr>
          <w:ilvl w:val="0"/>
          <w:numId w:val="13"/>
        </w:numPr>
        <w:spacing w:after="160" w:line="259" w:lineRule="auto"/>
        <w:rPr>
          <w:rFonts w:ascii="Arial" w:eastAsiaTheme="minorHAnsi" w:hAnsi="Arial" w:cs="Arial"/>
          <w:lang w:eastAsia="en-US"/>
        </w:rPr>
      </w:pPr>
      <w:r w:rsidRPr="00731CA1">
        <w:rPr>
          <w:rFonts w:ascii="Arial" w:eastAsiaTheme="minorHAnsi" w:hAnsi="Arial" w:cs="Arial"/>
          <w:lang w:eastAsia="en-US"/>
        </w:rPr>
        <w:t>Johto tarkastelee koko järjestelmää, mukaan lukien prosessit ja menettelytavat, kun tarkastellaan tapaturmien syitä.</w:t>
      </w:r>
    </w:p>
    <w:p w14:paraId="0360606D" w14:textId="66C7E878" w:rsidR="00D45F96" w:rsidRPr="00D45F96" w:rsidRDefault="00D45F96" w:rsidP="00CA044E">
      <w:pPr>
        <w:pStyle w:val="ListParagraph"/>
        <w:numPr>
          <w:ilvl w:val="0"/>
          <w:numId w:val="13"/>
        </w:numPr>
        <w:spacing w:after="160" w:line="259" w:lineRule="auto"/>
        <w:rPr>
          <w:rFonts w:ascii="Arial" w:eastAsiaTheme="minorHAnsi" w:hAnsi="Arial" w:cs="Arial"/>
          <w:lang w:eastAsia="en-US"/>
        </w:rPr>
      </w:pPr>
      <w:r w:rsidRPr="00731CA1">
        <w:rPr>
          <w:rFonts w:ascii="Arial" w:eastAsiaTheme="minorHAnsi" w:hAnsi="Arial" w:cs="Arial"/>
          <w:lang w:eastAsia="en-US"/>
        </w:rPr>
        <w:t>Johto tarkastelee laaja-alaisesti järjestelmien ja ihmisten vuorovaikutusta (esim. inhimilliset tekijät)</w:t>
      </w:r>
    </w:p>
    <w:p w14:paraId="235FDE83" w14:textId="77777777" w:rsidR="00D45F96" w:rsidRPr="00455C5F" w:rsidRDefault="00D45F96" w:rsidP="00CA044E">
      <w:pPr>
        <w:numPr>
          <w:ilvl w:val="0"/>
          <w:numId w:val="2"/>
        </w:numPr>
        <w:spacing w:after="160" w:line="259" w:lineRule="auto"/>
        <w:rPr>
          <w:rFonts w:ascii="Arial" w:eastAsiaTheme="minorHAnsi" w:hAnsi="Arial" w:cs="Arial"/>
          <w:b/>
          <w:bCs/>
          <w:lang w:eastAsia="en-US"/>
        </w:rPr>
      </w:pPr>
      <w:r>
        <w:rPr>
          <w:rFonts w:ascii="Arial" w:eastAsiaTheme="minorHAnsi" w:hAnsi="Arial" w:cs="Arial"/>
          <w:b/>
          <w:bCs/>
          <w:lang w:eastAsia="en-US"/>
        </w:rPr>
        <w:t>Ylimmän j</w:t>
      </w:r>
      <w:r w:rsidRPr="00455C5F">
        <w:rPr>
          <w:rFonts w:ascii="Arial" w:eastAsiaTheme="minorHAnsi" w:hAnsi="Arial" w:cs="Arial"/>
          <w:b/>
          <w:bCs/>
          <w:lang w:eastAsia="en-US"/>
        </w:rPr>
        <w:t>ohdon käsitys siitä, kenellä on vastuu tapaturmista</w:t>
      </w:r>
    </w:p>
    <w:p w14:paraId="2FE801CF" w14:textId="77777777" w:rsidR="00D45F96" w:rsidRPr="00731CA1" w:rsidRDefault="00D45F96" w:rsidP="00CA044E">
      <w:pPr>
        <w:pStyle w:val="ListParagraph"/>
        <w:numPr>
          <w:ilvl w:val="0"/>
          <w:numId w:val="14"/>
        </w:numPr>
        <w:spacing w:after="160" w:line="259" w:lineRule="auto"/>
        <w:rPr>
          <w:rFonts w:ascii="Arial" w:eastAsiaTheme="minorHAnsi" w:hAnsi="Arial" w:cs="Arial"/>
          <w:lang w:eastAsia="en-US"/>
        </w:rPr>
      </w:pPr>
      <w:r w:rsidRPr="00731CA1">
        <w:rPr>
          <w:rFonts w:ascii="Arial" w:eastAsiaTheme="minorHAnsi" w:hAnsi="Arial" w:cs="Arial"/>
          <w:lang w:eastAsia="en-US"/>
        </w:rPr>
        <w:t>Johto näkee vastuun tapaturmista kuuluvan niille, jotka ovat suoraan osallisina tapahtumassa.</w:t>
      </w:r>
    </w:p>
    <w:p w14:paraId="729A4135" w14:textId="77777777" w:rsidR="00D45F96" w:rsidRPr="00731CA1" w:rsidRDefault="00D45F96" w:rsidP="00CA044E">
      <w:pPr>
        <w:pStyle w:val="ListParagraph"/>
        <w:numPr>
          <w:ilvl w:val="0"/>
          <w:numId w:val="14"/>
        </w:numPr>
        <w:spacing w:after="160" w:line="259" w:lineRule="auto"/>
        <w:rPr>
          <w:rFonts w:ascii="Arial" w:eastAsiaTheme="minorHAnsi" w:hAnsi="Arial" w:cs="Arial"/>
          <w:lang w:eastAsia="en-US"/>
        </w:rPr>
      </w:pPr>
      <w:r w:rsidRPr="00731CA1">
        <w:rPr>
          <w:rFonts w:ascii="Arial" w:eastAsiaTheme="minorHAnsi" w:hAnsi="Arial" w:cs="Arial"/>
          <w:lang w:eastAsia="en-US"/>
        </w:rPr>
        <w:t xml:space="preserve">Johto huomioi vakiintuneiden käytäntöjen osallisuutta tapaturmiin, mutta tällä ei ole mitään seurauksia. </w:t>
      </w:r>
    </w:p>
    <w:p w14:paraId="22C47462" w14:textId="77777777" w:rsidR="00D45F96" w:rsidRPr="00731CA1" w:rsidRDefault="00D45F96" w:rsidP="00CA044E">
      <w:pPr>
        <w:pStyle w:val="ListParagraph"/>
        <w:numPr>
          <w:ilvl w:val="0"/>
          <w:numId w:val="14"/>
        </w:numPr>
        <w:spacing w:after="160" w:line="259" w:lineRule="auto"/>
        <w:rPr>
          <w:rFonts w:ascii="Arial" w:eastAsiaTheme="minorHAnsi" w:hAnsi="Arial" w:cs="Arial"/>
          <w:lang w:eastAsia="en-US"/>
        </w:rPr>
      </w:pPr>
      <w:r w:rsidRPr="00731CA1">
        <w:rPr>
          <w:rFonts w:ascii="Arial" w:eastAsiaTheme="minorHAnsi" w:hAnsi="Arial" w:cs="Arial"/>
          <w:lang w:eastAsia="en-US"/>
        </w:rPr>
        <w:t xml:space="preserve">Johto myöntää, että </w:t>
      </w:r>
      <w:r>
        <w:rPr>
          <w:rFonts w:ascii="Arial" w:eastAsiaTheme="minorHAnsi" w:hAnsi="Arial" w:cs="Arial"/>
          <w:lang w:eastAsia="en-US"/>
        </w:rPr>
        <w:t>sillä on osavastuu tapahtuneesta</w:t>
      </w:r>
      <w:r w:rsidRPr="00731CA1">
        <w:rPr>
          <w:rFonts w:ascii="Arial" w:eastAsiaTheme="minorHAnsi" w:hAnsi="Arial" w:cs="Arial"/>
          <w:lang w:eastAsia="en-US"/>
        </w:rPr>
        <w:t>.</w:t>
      </w:r>
    </w:p>
    <w:p w14:paraId="65B19D41" w14:textId="77777777" w:rsidR="00D45F96" w:rsidRPr="00731CA1" w:rsidRDefault="00D45F96" w:rsidP="00CA044E">
      <w:pPr>
        <w:pStyle w:val="ListParagraph"/>
        <w:numPr>
          <w:ilvl w:val="0"/>
          <w:numId w:val="14"/>
        </w:numPr>
        <w:spacing w:after="160" w:line="259" w:lineRule="auto"/>
        <w:rPr>
          <w:rFonts w:ascii="Arial" w:eastAsiaTheme="minorHAnsi" w:hAnsi="Arial" w:cs="Arial"/>
          <w:lang w:eastAsia="en-US"/>
        </w:rPr>
      </w:pPr>
      <w:r w:rsidRPr="00731CA1">
        <w:rPr>
          <w:rFonts w:ascii="Arial" w:eastAsiaTheme="minorHAnsi" w:hAnsi="Arial" w:cs="Arial"/>
          <w:lang w:eastAsia="en-US"/>
        </w:rPr>
        <w:t xml:space="preserve">Johto hyväksyy, että </w:t>
      </w:r>
      <w:r>
        <w:rPr>
          <w:rFonts w:ascii="Arial" w:eastAsiaTheme="minorHAnsi" w:hAnsi="Arial" w:cs="Arial"/>
          <w:lang w:eastAsia="en-US"/>
        </w:rPr>
        <w:t>se</w:t>
      </w:r>
      <w:r w:rsidRPr="00731CA1">
        <w:rPr>
          <w:rFonts w:ascii="Arial" w:eastAsiaTheme="minorHAnsi" w:hAnsi="Arial" w:cs="Arial"/>
          <w:lang w:eastAsia="en-US"/>
        </w:rPr>
        <w:t xml:space="preserve"> on vastuussa tapahtuneesta. Johto arvioi, mitä he olisivat itse voineet tehdä tapaturmien estämiseksi.</w:t>
      </w:r>
    </w:p>
    <w:p w14:paraId="6C47CF36" w14:textId="77777777" w:rsidR="00D45F96" w:rsidRPr="00455C5F" w:rsidRDefault="00D45F96" w:rsidP="00CA044E">
      <w:pPr>
        <w:numPr>
          <w:ilvl w:val="0"/>
          <w:numId w:val="2"/>
        </w:numPr>
        <w:spacing w:after="160" w:line="259" w:lineRule="auto"/>
        <w:rPr>
          <w:rFonts w:ascii="Arial" w:eastAsiaTheme="minorHAnsi" w:hAnsi="Arial" w:cs="Arial"/>
          <w:b/>
          <w:bCs/>
          <w:lang w:eastAsia="en-US"/>
        </w:rPr>
      </w:pPr>
      <w:r>
        <w:rPr>
          <w:rFonts w:ascii="Arial" w:eastAsiaTheme="minorHAnsi" w:hAnsi="Arial" w:cs="Arial"/>
          <w:b/>
          <w:bCs/>
          <w:lang w:eastAsia="en-US"/>
        </w:rPr>
        <w:t>Ylimmän j</w:t>
      </w:r>
      <w:r w:rsidRPr="00455C5F">
        <w:rPr>
          <w:rFonts w:ascii="Arial" w:eastAsiaTheme="minorHAnsi" w:hAnsi="Arial" w:cs="Arial"/>
          <w:b/>
          <w:bCs/>
          <w:lang w:eastAsia="en-US"/>
        </w:rPr>
        <w:t>ohdon asenteet turvallisuutta kohtaan</w:t>
      </w:r>
    </w:p>
    <w:p w14:paraId="19E53B03" w14:textId="77777777" w:rsidR="00D45F96" w:rsidRPr="00731CA1" w:rsidRDefault="00D45F96" w:rsidP="00CA044E">
      <w:pPr>
        <w:pStyle w:val="ListParagraph"/>
        <w:numPr>
          <w:ilvl w:val="0"/>
          <w:numId w:val="15"/>
        </w:numPr>
        <w:spacing w:after="160" w:line="259" w:lineRule="auto"/>
        <w:rPr>
          <w:rFonts w:ascii="Arial" w:eastAsiaTheme="minorHAnsi" w:hAnsi="Arial" w:cs="Arial"/>
          <w:lang w:eastAsia="en-US"/>
        </w:rPr>
      </w:pPr>
      <w:r w:rsidRPr="00731CA1">
        <w:rPr>
          <w:rFonts w:ascii="Arial" w:eastAsiaTheme="minorHAnsi" w:hAnsi="Arial" w:cs="Arial"/>
          <w:lang w:eastAsia="en-US"/>
        </w:rPr>
        <w:t>Johto pitää turvallisuutta työntekijöiden vastuuna. Johto puhuu turvallisuuteen sitoutumisen tärkeydestä, mutta ei tee mitään itse asian eteen.</w:t>
      </w:r>
    </w:p>
    <w:p w14:paraId="0A15A741" w14:textId="77777777" w:rsidR="00D45F96" w:rsidRPr="00731CA1" w:rsidRDefault="00D45F96" w:rsidP="00CA044E">
      <w:pPr>
        <w:pStyle w:val="ListParagraph"/>
        <w:numPr>
          <w:ilvl w:val="0"/>
          <w:numId w:val="15"/>
        </w:numPr>
        <w:spacing w:after="160" w:line="259" w:lineRule="auto"/>
        <w:rPr>
          <w:rFonts w:ascii="Arial" w:eastAsiaTheme="minorHAnsi" w:hAnsi="Arial" w:cs="Arial"/>
          <w:lang w:eastAsia="en-US"/>
        </w:rPr>
      </w:pPr>
      <w:r w:rsidRPr="00731CA1">
        <w:rPr>
          <w:rFonts w:ascii="Arial" w:eastAsiaTheme="minorHAnsi" w:hAnsi="Arial" w:cs="Arial"/>
          <w:lang w:eastAsia="en-US"/>
        </w:rPr>
        <w:t>Johto on kiinnostunut osallistumaan turvallisuuteen liittyviin aiheisiin vain tapaturmien sattuessa.</w:t>
      </w:r>
    </w:p>
    <w:p w14:paraId="7BBE0ED3" w14:textId="77777777" w:rsidR="00D45F96" w:rsidRPr="00731CA1" w:rsidRDefault="00D45F96" w:rsidP="00CA044E">
      <w:pPr>
        <w:pStyle w:val="ListParagraph"/>
        <w:numPr>
          <w:ilvl w:val="0"/>
          <w:numId w:val="15"/>
        </w:numPr>
        <w:spacing w:after="160" w:line="259" w:lineRule="auto"/>
        <w:rPr>
          <w:rFonts w:ascii="Arial" w:eastAsiaTheme="minorHAnsi" w:hAnsi="Arial" w:cs="Arial"/>
          <w:lang w:eastAsia="en-US"/>
        </w:rPr>
      </w:pPr>
      <w:r w:rsidRPr="00731CA1">
        <w:rPr>
          <w:rFonts w:ascii="Arial" w:eastAsiaTheme="minorHAnsi" w:hAnsi="Arial" w:cs="Arial"/>
          <w:lang w:eastAsia="en-US"/>
        </w:rPr>
        <w:t>Suurin osa johdosta on kiinnostunut osallistumaan turvallisuuteen liittyviin aiheisiin jatkuvasti.</w:t>
      </w:r>
    </w:p>
    <w:p w14:paraId="024F5F5D" w14:textId="60199520" w:rsidR="00D45F96" w:rsidRPr="00D45F96" w:rsidRDefault="00D45F96" w:rsidP="00CA044E">
      <w:pPr>
        <w:pStyle w:val="ListParagraph"/>
        <w:numPr>
          <w:ilvl w:val="0"/>
          <w:numId w:val="15"/>
        </w:numPr>
        <w:spacing w:after="160" w:line="259" w:lineRule="auto"/>
        <w:rPr>
          <w:rFonts w:ascii="Arial" w:eastAsiaTheme="minorHAnsi" w:hAnsi="Arial" w:cs="Arial"/>
          <w:lang w:eastAsia="en-US"/>
        </w:rPr>
      </w:pPr>
      <w:r w:rsidRPr="00731CA1">
        <w:rPr>
          <w:rFonts w:ascii="Arial" w:eastAsiaTheme="minorHAnsi" w:hAnsi="Arial" w:cs="Arial"/>
          <w:lang w:eastAsia="en-US"/>
        </w:rPr>
        <w:t>Johdon mielestä turvallisuus on yksi tärkeä osa yleistä johtamista.</w:t>
      </w:r>
    </w:p>
    <w:p w14:paraId="3A0A2C08" w14:textId="77777777" w:rsidR="00D45F96" w:rsidRPr="00455C5F" w:rsidRDefault="00D45F96" w:rsidP="00CA044E">
      <w:pPr>
        <w:numPr>
          <w:ilvl w:val="0"/>
          <w:numId w:val="2"/>
        </w:numPr>
        <w:spacing w:after="160" w:line="259" w:lineRule="auto"/>
        <w:rPr>
          <w:rFonts w:ascii="Arial" w:eastAsiaTheme="minorHAnsi" w:hAnsi="Arial" w:cs="Arial"/>
          <w:b/>
          <w:bCs/>
          <w:highlight w:val="yellow"/>
          <w:lang w:eastAsia="en-US"/>
        </w:rPr>
      </w:pPr>
      <w:r w:rsidRPr="00455C5F">
        <w:rPr>
          <w:rFonts w:ascii="Arial" w:eastAsiaTheme="minorHAnsi" w:hAnsi="Arial" w:cs="Arial"/>
          <w:b/>
          <w:bCs/>
          <w:highlight w:val="yellow"/>
          <w:lang w:eastAsia="en-US"/>
        </w:rPr>
        <w:t>Tasapaino turvallisuuden ja kannattavuuden välillä</w:t>
      </w:r>
    </w:p>
    <w:p w14:paraId="3348000F" w14:textId="77777777" w:rsidR="00D45F96" w:rsidRPr="00731CA1" w:rsidRDefault="00D45F96" w:rsidP="00CA044E">
      <w:pPr>
        <w:pStyle w:val="ListParagraph"/>
        <w:numPr>
          <w:ilvl w:val="0"/>
          <w:numId w:val="16"/>
        </w:numPr>
        <w:spacing w:after="160" w:line="259" w:lineRule="auto"/>
        <w:rPr>
          <w:rFonts w:ascii="Arial" w:eastAsiaTheme="minorHAnsi" w:hAnsi="Arial" w:cs="Arial"/>
          <w:highlight w:val="yellow"/>
          <w:lang w:eastAsia="en-US"/>
        </w:rPr>
      </w:pPr>
      <w:r w:rsidRPr="00731CA1">
        <w:rPr>
          <w:rFonts w:ascii="Arial" w:eastAsiaTheme="minorHAnsi" w:hAnsi="Arial" w:cs="Arial"/>
          <w:highlight w:val="yellow"/>
          <w:lang w:eastAsia="en-US"/>
        </w:rPr>
        <w:t>Turvallisuutta pidetään enimmäkseen kustannuksena, mutta ennaltaehkäisevään kunnossapitoon on tehty joitain investointeja. Operatiiviset tekijät hallitsevat päätöksiä, ja esimerkiksi toimittajat valitaan ensisijaisesti hinnan perusteella.</w:t>
      </w:r>
    </w:p>
    <w:p w14:paraId="6C36FF10" w14:textId="77777777" w:rsidR="00D45F96" w:rsidRPr="00731CA1" w:rsidRDefault="00D45F96" w:rsidP="00CA044E">
      <w:pPr>
        <w:pStyle w:val="ListParagraph"/>
        <w:numPr>
          <w:ilvl w:val="0"/>
          <w:numId w:val="16"/>
        </w:numPr>
        <w:spacing w:after="160" w:line="259" w:lineRule="auto"/>
        <w:rPr>
          <w:rFonts w:ascii="Arial" w:eastAsiaTheme="minorHAnsi" w:hAnsi="Arial" w:cs="Arial"/>
          <w:highlight w:val="yellow"/>
          <w:lang w:eastAsia="en-US"/>
        </w:rPr>
      </w:pPr>
      <w:r w:rsidRPr="00731CA1">
        <w:rPr>
          <w:rFonts w:ascii="Arial" w:eastAsiaTheme="minorHAnsi" w:hAnsi="Arial" w:cs="Arial"/>
          <w:highlight w:val="yellow"/>
          <w:lang w:eastAsia="en-US"/>
        </w:rPr>
        <w:t>Turvallisuus nähdään harkinnanvaraisena menona. Jos kaikkia vaihtoehtoja (kuten toimittajia) ei voida hyväksyä turvallisuuden kannalta, valitaan vaihtoehdoista vähiten huono.</w:t>
      </w:r>
    </w:p>
    <w:p w14:paraId="14E3EAD2" w14:textId="77777777" w:rsidR="00D45F96" w:rsidRPr="00731CA1" w:rsidRDefault="00D45F96" w:rsidP="00CA044E">
      <w:pPr>
        <w:pStyle w:val="ListParagraph"/>
        <w:numPr>
          <w:ilvl w:val="0"/>
          <w:numId w:val="16"/>
        </w:numPr>
        <w:spacing w:after="160" w:line="259" w:lineRule="auto"/>
        <w:rPr>
          <w:rFonts w:ascii="Arial" w:eastAsiaTheme="minorHAnsi" w:hAnsi="Arial" w:cs="Arial"/>
          <w:highlight w:val="yellow"/>
          <w:lang w:eastAsia="en-US"/>
        </w:rPr>
      </w:pPr>
      <w:r w:rsidRPr="00731CA1">
        <w:rPr>
          <w:rFonts w:ascii="Arial" w:eastAsiaTheme="minorHAnsi" w:hAnsi="Arial" w:cs="Arial"/>
          <w:highlight w:val="yellow"/>
          <w:lang w:eastAsia="en-US"/>
        </w:rPr>
        <w:t>Turvallisuudesta yritetään tehdä ensisijaisen tärkeää, sillä on ymmärretty, että siitä voidaan saada taloudellista hyötyä. Viiveitä hyväksytään, jotta toimittajat saadaan turvallisuuden kannalta korkeatasoisiksi. Kustannuksilla on kuitenkin merkitystä.</w:t>
      </w:r>
    </w:p>
    <w:p w14:paraId="4CAAE314" w14:textId="1932A1EA" w:rsidR="00D45F96" w:rsidRPr="00D45F96" w:rsidRDefault="00D45F96" w:rsidP="00CA044E">
      <w:pPr>
        <w:pStyle w:val="ListParagraph"/>
        <w:numPr>
          <w:ilvl w:val="0"/>
          <w:numId w:val="16"/>
        </w:numPr>
        <w:spacing w:after="160" w:line="259" w:lineRule="auto"/>
        <w:rPr>
          <w:rFonts w:ascii="Arial" w:eastAsiaTheme="minorHAnsi" w:hAnsi="Arial" w:cs="Arial"/>
          <w:highlight w:val="yellow"/>
          <w:lang w:eastAsia="en-US"/>
        </w:rPr>
      </w:pPr>
      <w:r w:rsidRPr="00731CA1">
        <w:rPr>
          <w:rFonts w:ascii="Arial" w:eastAsiaTheme="minorHAnsi" w:hAnsi="Arial" w:cs="Arial"/>
          <w:highlight w:val="yellow"/>
          <w:lang w:eastAsia="en-US"/>
        </w:rPr>
        <w:t>Turvallisuus ja kannattavuus ovat tasapainossa, joten niiden priorisoimisessa ei ole ongelmaa. Johto uskoo, että turvallisuus tuottaa rahaa.</w:t>
      </w:r>
    </w:p>
    <w:p w14:paraId="52D646F6" w14:textId="77777777" w:rsidR="00D45F96" w:rsidRPr="00455C5F" w:rsidRDefault="00D45F96" w:rsidP="00CA044E">
      <w:pPr>
        <w:numPr>
          <w:ilvl w:val="0"/>
          <w:numId w:val="2"/>
        </w:numPr>
        <w:spacing w:after="160" w:line="259" w:lineRule="auto"/>
        <w:rPr>
          <w:rFonts w:ascii="Arial" w:eastAsiaTheme="minorHAnsi" w:hAnsi="Arial" w:cs="Arial"/>
          <w:b/>
          <w:bCs/>
          <w:lang w:eastAsia="en-US"/>
        </w:rPr>
      </w:pPr>
      <w:r>
        <w:rPr>
          <w:rFonts w:ascii="Arial" w:eastAsiaTheme="minorHAnsi" w:hAnsi="Arial" w:cs="Arial"/>
          <w:b/>
          <w:bCs/>
          <w:lang w:eastAsia="en-US"/>
        </w:rPr>
        <w:t>Esihenkilöiden</w:t>
      </w:r>
      <w:r w:rsidRPr="00455C5F">
        <w:rPr>
          <w:rFonts w:ascii="Arial" w:eastAsiaTheme="minorHAnsi" w:hAnsi="Arial" w:cs="Arial"/>
          <w:b/>
          <w:bCs/>
          <w:lang w:eastAsia="en-US"/>
        </w:rPr>
        <w:t xml:space="preserve"> aktiivinen rooli turvallisuuteen liittyen</w:t>
      </w:r>
    </w:p>
    <w:p w14:paraId="016D3D43" w14:textId="77777777" w:rsidR="00D45F96" w:rsidRPr="00731CA1" w:rsidRDefault="00D45F96" w:rsidP="00CA044E">
      <w:pPr>
        <w:pStyle w:val="ListParagraph"/>
        <w:numPr>
          <w:ilvl w:val="0"/>
          <w:numId w:val="17"/>
        </w:numPr>
        <w:spacing w:after="160" w:line="259" w:lineRule="auto"/>
        <w:rPr>
          <w:rFonts w:ascii="Arial" w:eastAsiaTheme="minorHAnsi" w:hAnsi="Arial" w:cs="Arial"/>
          <w:lang w:eastAsia="en-US"/>
        </w:rPr>
      </w:pPr>
      <w:r>
        <w:rPr>
          <w:rFonts w:ascii="Arial" w:eastAsiaTheme="minorHAnsi" w:hAnsi="Arial" w:cs="Arial"/>
          <w:lang w:eastAsia="en-US"/>
        </w:rPr>
        <w:t>Esihenkilöt</w:t>
      </w:r>
      <w:r w:rsidRPr="00731CA1">
        <w:rPr>
          <w:rFonts w:ascii="Arial" w:eastAsiaTheme="minorHAnsi" w:hAnsi="Arial" w:cs="Arial"/>
          <w:lang w:eastAsia="en-US"/>
        </w:rPr>
        <w:t xml:space="preserve"> vain puhuvat turvallisuudesta</w:t>
      </w:r>
    </w:p>
    <w:p w14:paraId="56D3EA69" w14:textId="77777777" w:rsidR="00D45F96" w:rsidRPr="00731CA1" w:rsidRDefault="00D45F96" w:rsidP="00CA044E">
      <w:pPr>
        <w:pStyle w:val="ListParagraph"/>
        <w:numPr>
          <w:ilvl w:val="0"/>
          <w:numId w:val="17"/>
        </w:numPr>
        <w:spacing w:after="160" w:line="259" w:lineRule="auto"/>
        <w:rPr>
          <w:rFonts w:ascii="Arial" w:eastAsiaTheme="minorHAnsi" w:hAnsi="Arial" w:cs="Arial"/>
          <w:lang w:eastAsia="en-US"/>
        </w:rPr>
      </w:pPr>
      <w:r>
        <w:rPr>
          <w:rFonts w:ascii="Arial" w:eastAsiaTheme="minorHAnsi" w:hAnsi="Arial" w:cs="Arial"/>
          <w:lang w:eastAsia="en-US"/>
        </w:rPr>
        <w:t>Esihenkilöt</w:t>
      </w:r>
      <w:r w:rsidRPr="00731CA1">
        <w:rPr>
          <w:rFonts w:ascii="Arial" w:eastAsiaTheme="minorHAnsi" w:hAnsi="Arial" w:cs="Arial"/>
          <w:lang w:eastAsia="en-US"/>
        </w:rPr>
        <w:t xml:space="preserve"> suorittavat virallisessa turvallisuuspolitiikassa määritellyt toimet (esim. työmaakäynnit ja turvallisuuskeskustelut).</w:t>
      </w:r>
    </w:p>
    <w:p w14:paraId="1AD4AB65" w14:textId="77777777" w:rsidR="00D45F96" w:rsidRPr="00731CA1" w:rsidRDefault="00D45F96" w:rsidP="00CA044E">
      <w:pPr>
        <w:pStyle w:val="ListParagraph"/>
        <w:numPr>
          <w:ilvl w:val="0"/>
          <w:numId w:val="17"/>
        </w:numPr>
        <w:spacing w:after="160" w:line="259" w:lineRule="auto"/>
        <w:rPr>
          <w:rFonts w:ascii="Arial" w:eastAsiaTheme="minorHAnsi" w:hAnsi="Arial" w:cs="Arial"/>
          <w:lang w:eastAsia="en-US"/>
        </w:rPr>
      </w:pPr>
      <w:r>
        <w:rPr>
          <w:rFonts w:ascii="Arial" w:eastAsiaTheme="minorHAnsi" w:hAnsi="Arial" w:cs="Arial"/>
          <w:lang w:eastAsia="en-US"/>
        </w:rPr>
        <w:t>Esihenkilöt</w:t>
      </w:r>
      <w:r w:rsidRPr="00731CA1">
        <w:rPr>
          <w:rFonts w:ascii="Arial" w:eastAsiaTheme="minorHAnsi" w:hAnsi="Arial" w:cs="Arial"/>
          <w:lang w:eastAsia="en-US"/>
        </w:rPr>
        <w:t xml:space="preserve"> ovat sitoutuneita myös ennakoivaan toimintaan ja ovat näkyvästi mukana turvallisuustoiminnassa.</w:t>
      </w:r>
    </w:p>
    <w:p w14:paraId="6BBFFA2F" w14:textId="77777777" w:rsidR="00D45F96" w:rsidRPr="00731CA1" w:rsidRDefault="00D45F96" w:rsidP="00CA044E">
      <w:pPr>
        <w:pStyle w:val="ListParagraph"/>
        <w:numPr>
          <w:ilvl w:val="0"/>
          <w:numId w:val="17"/>
        </w:numPr>
        <w:spacing w:after="160" w:line="259" w:lineRule="auto"/>
        <w:rPr>
          <w:rFonts w:ascii="Arial" w:eastAsiaTheme="minorHAnsi" w:hAnsi="Arial" w:cs="Arial"/>
          <w:lang w:eastAsia="en-US"/>
        </w:rPr>
      </w:pPr>
      <w:r>
        <w:rPr>
          <w:rFonts w:ascii="Arial" w:eastAsiaTheme="minorHAnsi" w:hAnsi="Arial" w:cs="Arial"/>
          <w:lang w:eastAsia="en-US"/>
        </w:rPr>
        <w:t>Esihenkilöiden</w:t>
      </w:r>
      <w:r w:rsidRPr="00731CA1">
        <w:rPr>
          <w:rFonts w:ascii="Arial" w:eastAsiaTheme="minorHAnsi" w:hAnsi="Arial" w:cs="Arial"/>
          <w:lang w:eastAsia="en-US"/>
        </w:rPr>
        <w:t xml:space="preserve"> turvallisuustoimintaa arvioidaan ja </w:t>
      </w:r>
      <w:r>
        <w:rPr>
          <w:rFonts w:ascii="Arial" w:eastAsiaTheme="minorHAnsi" w:hAnsi="Arial" w:cs="Arial"/>
          <w:lang w:eastAsia="en-US"/>
        </w:rPr>
        <w:t>esihenkilöt</w:t>
      </w:r>
      <w:r w:rsidRPr="00731CA1">
        <w:rPr>
          <w:rFonts w:ascii="Arial" w:eastAsiaTheme="minorHAnsi" w:hAnsi="Arial" w:cs="Arial"/>
          <w:lang w:eastAsia="en-US"/>
        </w:rPr>
        <w:t xml:space="preserve"> kehittävät toimintaansa saadun palautteen perusteella.</w:t>
      </w:r>
    </w:p>
    <w:p w14:paraId="460F8163" w14:textId="77777777" w:rsidR="00D45F96" w:rsidRPr="00455C5F" w:rsidRDefault="00D45F96" w:rsidP="00CA044E">
      <w:pPr>
        <w:numPr>
          <w:ilvl w:val="0"/>
          <w:numId w:val="2"/>
        </w:numPr>
        <w:spacing w:after="160" w:line="259" w:lineRule="auto"/>
        <w:rPr>
          <w:rFonts w:ascii="Arial" w:eastAsiaTheme="minorHAnsi" w:hAnsi="Arial" w:cs="Arial"/>
          <w:b/>
          <w:bCs/>
          <w:lang w:eastAsia="en-US"/>
        </w:rPr>
      </w:pPr>
      <w:r>
        <w:rPr>
          <w:rFonts w:ascii="Arial" w:eastAsiaTheme="minorHAnsi" w:hAnsi="Arial" w:cs="Arial"/>
          <w:b/>
          <w:bCs/>
          <w:lang w:eastAsia="en-US"/>
        </w:rPr>
        <w:t>Esihenkilöiden</w:t>
      </w:r>
      <w:r w:rsidRPr="00455C5F">
        <w:rPr>
          <w:rFonts w:ascii="Arial" w:eastAsiaTheme="minorHAnsi" w:hAnsi="Arial" w:cs="Arial"/>
          <w:b/>
          <w:bCs/>
          <w:lang w:eastAsia="en-US"/>
        </w:rPr>
        <w:t xml:space="preserve"> sitoutuminen korjaaviin ja ennakoiviin toimiin</w:t>
      </w:r>
    </w:p>
    <w:p w14:paraId="5BE37AE5" w14:textId="77777777" w:rsidR="00D45F96" w:rsidRPr="00731CA1" w:rsidRDefault="00D45F96" w:rsidP="00CA044E">
      <w:pPr>
        <w:pStyle w:val="ListParagraph"/>
        <w:numPr>
          <w:ilvl w:val="0"/>
          <w:numId w:val="18"/>
        </w:numPr>
        <w:spacing w:after="160" w:line="259" w:lineRule="auto"/>
        <w:rPr>
          <w:rFonts w:ascii="Arial" w:eastAsiaTheme="minorHAnsi" w:hAnsi="Arial" w:cs="Arial"/>
          <w:lang w:eastAsia="en-US"/>
        </w:rPr>
      </w:pPr>
      <w:r>
        <w:rPr>
          <w:rFonts w:ascii="Arial" w:eastAsiaTheme="minorHAnsi" w:hAnsi="Arial" w:cs="Arial"/>
          <w:lang w:eastAsia="en-US"/>
        </w:rPr>
        <w:t>Esihenkilöt</w:t>
      </w:r>
      <w:r w:rsidRPr="00731CA1">
        <w:rPr>
          <w:rFonts w:ascii="Arial" w:eastAsiaTheme="minorHAnsi" w:hAnsi="Arial" w:cs="Arial"/>
          <w:lang w:eastAsia="en-US"/>
        </w:rPr>
        <w:t xml:space="preserve"> eivät välitä, jos </w:t>
      </w:r>
      <w:r>
        <w:rPr>
          <w:rFonts w:ascii="Arial" w:eastAsiaTheme="minorHAnsi" w:hAnsi="Arial" w:cs="Arial"/>
          <w:lang w:eastAsia="en-US"/>
        </w:rPr>
        <w:t xml:space="preserve">henkilöstö </w:t>
      </w:r>
      <w:r w:rsidRPr="00731CA1">
        <w:rPr>
          <w:rFonts w:ascii="Arial" w:eastAsiaTheme="minorHAnsi" w:hAnsi="Arial" w:cs="Arial"/>
          <w:lang w:eastAsia="en-US"/>
        </w:rPr>
        <w:t>ei ota huomioon turvallisuutta ja mahdollisia riskejä työssään.</w:t>
      </w:r>
    </w:p>
    <w:p w14:paraId="40EE8B6B" w14:textId="77777777" w:rsidR="00D45F96" w:rsidRPr="00731CA1" w:rsidRDefault="00D45F96" w:rsidP="00CA044E">
      <w:pPr>
        <w:pStyle w:val="ListParagraph"/>
        <w:numPr>
          <w:ilvl w:val="0"/>
          <w:numId w:val="18"/>
        </w:numPr>
        <w:spacing w:after="160" w:line="259" w:lineRule="auto"/>
        <w:rPr>
          <w:rFonts w:ascii="Arial" w:eastAsiaTheme="minorHAnsi" w:hAnsi="Arial" w:cs="Arial"/>
          <w:lang w:eastAsia="en-US"/>
        </w:rPr>
      </w:pPr>
      <w:r>
        <w:rPr>
          <w:rFonts w:ascii="Arial" w:eastAsiaTheme="minorHAnsi" w:hAnsi="Arial" w:cs="Arial"/>
          <w:lang w:eastAsia="en-US"/>
        </w:rPr>
        <w:t>Esihenkilöt</w:t>
      </w:r>
      <w:r w:rsidRPr="00731CA1">
        <w:rPr>
          <w:rFonts w:ascii="Arial" w:eastAsiaTheme="minorHAnsi" w:hAnsi="Arial" w:cs="Arial"/>
          <w:lang w:eastAsia="en-US"/>
        </w:rPr>
        <w:t xml:space="preserve"> rohkaisevat ilmoittamaan poikkeamista, huolenaiheista ja omista virheistään.</w:t>
      </w:r>
    </w:p>
    <w:p w14:paraId="1A6754C0" w14:textId="77777777" w:rsidR="00D45F96" w:rsidRPr="00731CA1" w:rsidRDefault="00D45F96" w:rsidP="00CA044E">
      <w:pPr>
        <w:pStyle w:val="ListParagraph"/>
        <w:numPr>
          <w:ilvl w:val="0"/>
          <w:numId w:val="18"/>
        </w:numPr>
        <w:spacing w:after="160" w:line="259" w:lineRule="auto"/>
        <w:rPr>
          <w:rFonts w:ascii="Arial" w:eastAsiaTheme="minorHAnsi" w:hAnsi="Arial" w:cs="Arial"/>
          <w:lang w:eastAsia="en-US"/>
        </w:rPr>
      </w:pPr>
      <w:r>
        <w:rPr>
          <w:rFonts w:ascii="Arial" w:eastAsiaTheme="minorHAnsi" w:hAnsi="Arial" w:cs="Arial"/>
          <w:lang w:eastAsia="en-US"/>
        </w:rPr>
        <w:t>Esihenkilöt</w:t>
      </w:r>
      <w:r w:rsidRPr="00731CA1">
        <w:rPr>
          <w:rFonts w:ascii="Arial" w:eastAsiaTheme="minorHAnsi" w:hAnsi="Arial" w:cs="Arial"/>
          <w:lang w:eastAsia="en-US"/>
        </w:rPr>
        <w:t xml:space="preserve"> osoittavat huolta ja </w:t>
      </w:r>
      <w:r>
        <w:rPr>
          <w:rFonts w:ascii="Arial" w:eastAsiaTheme="minorHAnsi" w:hAnsi="Arial" w:cs="Arial"/>
          <w:lang w:eastAsia="en-US"/>
        </w:rPr>
        <w:t>henkilöstön</w:t>
      </w:r>
      <w:r w:rsidRPr="00731CA1">
        <w:rPr>
          <w:rFonts w:ascii="Arial" w:eastAsiaTheme="minorHAnsi" w:hAnsi="Arial" w:cs="Arial"/>
          <w:lang w:eastAsia="en-US"/>
        </w:rPr>
        <w:t xml:space="preserve"> toimintaan puututaan, jos turvallisia työ</w:t>
      </w:r>
      <w:r>
        <w:rPr>
          <w:rFonts w:ascii="Arial" w:eastAsiaTheme="minorHAnsi" w:hAnsi="Arial" w:cs="Arial"/>
          <w:lang w:eastAsia="en-US"/>
        </w:rPr>
        <w:t>- ja toiminta</w:t>
      </w:r>
      <w:r w:rsidRPr="00731CA1">
        <w:rPr>
          <w:rFonts w:ascii="Arial" w:eastAsiaTheme="minorHAnsi" w:hAnsi="Arial" w:cs="Arial"/>
          <w:lang w:eastAsia="en-US"/>
        </w:rPr>
        <w:t>tapoja ei noudateta.</w:t>
      </w:r>
    </w:p>
    <w:p w14:paraId="535813B0" w14:textId="5BA4E30C" w:rsidR="00D45F96" w:rsidRPr="00D45F96" w:rsidRDefault="00D45F96" w:rsidP="00CA044E">
      <w:pPr>
        <w:pStyle w:val="ListParagraph"/>
        <w:numPr>
          <w:ilvl w:val="0"/>
          <w:numId w:val="18"/>
        </w:numPr>
        <w:spacing w:after="160" w:line="259" w:lineRule="auto"/>
        <w:rPr>
          <w:rFonts w:ascii="Arial" w:eastAsiaTheme="minorHAnsi" w:hAnsi="Arial" w:cs="Arial"/>
          <w:lang w:eastAsia="en-US"/>
        </w:rPr>
      </w:pPr>
      <w:r>
        <w:rPr>
          <w:rFonts w:ascii="Arial" w:eastAsiaTheme="minorHAnsi" w:hAnsi="Arial" w:cs="Arial"/>
          <w:lang w:eastAsia="en-US"/>
        </w:rPr>
        <w:t>Esihenkilöt</w:t>
      </w:r>
      <w:r w:rsidRPr="00731CA1">
        <w:rPr>
          <w:rFonts w:ascii="Arial" w:eastAsiaTheme="minorHAnsi" w:hAnsi="Arial" w:cs="Arial"/>
          <w:lang w:eastAsia="en-US"/>
        </w:rPr>
        <w:t xml:space="preserve"> antavat </w:t>
      </w:r>
      <w:r>
        <w:rPr>
          <w:rFonts w:ascii="Arial" w:eastAsiaTheme="minorHAnsi" w:hAnsi="Arial" w:cs="Arial"/>
          <w:lang w:eastAsia="en-US"/>
        </w:rPr>
        <w:t xml:space="preserve">henkilöstölle </w:t>
      </w:r>
      <w:r w:rsidRPr="00731CA1">
        <w:rPr>
          <w:rFonts w:ascii="Arial" w:eastAsiaTheme="minorHAnsi" w:hAnsi="Arial" w:cs="Arial"/>
          <w:lang w:eastAsia="en-US"/>
        </w:rPr>
        <w:t xml:space="preserve">rakentavaa palautetta, kun </w:t>
      </w:r>
      <w:r>
        <w:rPr>
          <w:rFonts w:ascii="Arial" w:eastAsiaTheme="minorHAnsi" w:hAnsi="Arial" w:cs="Arial"/>
          <w:lang w:eastAsia="en-US"/>
        </w:rPr>
        <w:t>nämä</w:t>
      </w:r>
      <w:r w:rsidRPr="00731CA1">
        <w:rPr>
          <w:rFonts w:ascii="Arial" w:eastAsiaTheme="minorHAnsi" w:hAnsi="Arial" w:cs="Arial"/>
          <w:lang w:eastAsia="en-US"/>
        </w:rPr>
        <w:t xml:space="preserve"> eivät ota huomioon turvallisuutta ja mahdollisia riskejä työssään. Henkilöstön turvallisuustietoisesta toiminnasta annetaan positiivista palautetta.</w:t>
      </w:r>
    </w:p>
    <w:p w14:paraId="74F82113" w14:textId="7D2F524C" w:rsidR="00D45F96" w:rsidRPr="00455C5F" w:rsidRDefault="00D45F96" w:rsidP="00CA044E">
      <w:pPr>
        <w:numPr>
          <w:ilvl w:val="0"/>
          <w:numId w:val="2"/>
        </w:numPr>
        <w:spacing w:after="160" w:line="259" w:lineRule="auto"/>
        <w:rPr>
          <w:rFonts w:ascii="Arial" w:eastAsiaTheme="minorHAnsi" w:hAnsi="Arial" w:cs="Arial"/>
          <w:b/>
          <w:bCs/>
          <w:highlight w:val="yellow"/>
          <w:lang w:eastAsia="en-US"/>
        </w:rPr>
      </w:pPr>
      <w:r>
        <w:rPr>
          <w:rFonts w:ascii="Arial" w:eastAsiaTheme="minorHAnsi" w:hAnsi="Arial" w:cs="Arial"/>
          <w:b/>
          <w:bCs/>
          <w:highlight w:val="yellow"/>
          <w:lang w:eastAsia="en-US"/>
        </w:rPr>
        <w:t>Esihenkilöiden</w:t>
      </w:r>
      <w:r w:rsidRPr="00455C5F">
        <w:rPr>
          <w:rFonts w:ascii="Arial" w:eastAsiaTheme="minorHAnsi" w:hAnsi="Arial" w:cs="Arial"/>
          <w:b/>
          <w:bCs/>
          <w:highlight w:val="yellow"/>
          <w:lang w:eastAsia="en-US"/>
        </w:rPr>
        <w:t xml:space="preserve"> näkemykset auditoinnista</w:t>
      </w:r>
      <w:r w:rsidR="000F4265">
        <w:rPr>
          <w:rFonts w:ascii="Arial" w:eastAsiaTheme="minorHAnsi" w:hAnsi="Arial" w:cs="Arial"/>
          <w:b/>
          <w:bCs/>
          <w:highlight w:val="yellow"/>
          <w:lang w:eastAsia="en-US"/>
        </w:rPr>
        <w:t xml:space="preserve"> </w:t>
      </w:r>
      <w:bookmarkStart w:id="0" w:name="_Hlk125616435"/>
      <w:r w:rsidR="000F4265">
        <w:rPr>
          <w:rFonts w:ascii="Arial" w:eastAsiaTheme="minorHAnsi" w:hAnsi="Arial" w:cs="Arial"/>
          <w:b/>
          <w:bCs/>
          <w:highlight w:val="yellow"/>
          <w:lang w:eastAsia="en-US"/>
        </w:rPr>
        <w:t>(myös turvallisuuteen liittyvät sisäiset katselmukset, kierrokset ja kävelyt)</w:t>
      </w:r>
      <w:bookmarkEnd w:id="0"/>
    </w:p>
    <w:p w14:paraId="6E19C372" w14:textId="77777777" w:rsidR="00D45F96" w:rsidRPr="00731CA1" w:rsidRDefault="00D45F96" w:rsidP="00CA044E">
      <w:pPr>
        <w:pStyle w:val="ListParagraph"/>
        <w:numPr>
          <w:ilvl w:val="0"/>
          <w:numId w:val="19"/>
        </w:numPr>
        <w:spacing w:after="160" w:line="259" w:lineRule="auto"/>
        <w:rPr>
          <w:rFonts w:ascii="Arial" w:eastAsiaTheme="minorHAnsi" w:hAnsi="Arial" w:cs="Arial"/>
          <w:highlight w:val="yellow"/>
          <w:lang w:eastAsia="en-US"/>
        </w:rPr>
      </w:pPr>
      <w:r>
        <w:rPr>
          <w:rFonts w:ascii="Arial" w:eastAsiaTheme="minorHAnsi" w:hAnsi="Arial" w:cs="Arial"/>
          <w:highlight w:val="yellow"/>
          <w:lang w:eastAsia="en-US"/>
        </w:rPr>
        <w:t>Esihenkilöiden</w:t>
      </w:r>
      <w:r w:rsidRPr="00731CA1">
        <w:rPr>
          <w:rFonts w:ascii="Arial" w:eastAsiaTheme="minorHAnsi" w:hAnsi="Arial" w:cs="Arial"/>
          <w:highlight w:val="yellow"/>
          <w:lang w:eastAsia="en-US"/>
        </w:rPr>
        <w:t xml:space="preserve"> näkevät auditoinnin välttämättömänä pahana, etenkin vakavien tapaturmien jälkeen. Auditoinneille ja arvioinneille ei ole olemassa aikataulua, koska niitä pidetään rangaistuksena.</w:t>
      </w:r>
    </w:p>
    <w:p w14:paraId="6D6BDBD4" w14:textId="77777777" w:rsidR="00D45F96" w:rsidRPr="00731CA1" w:rsidRDefault="00D45F96" w:rsidP="00CA044E">
      <w:pPr>
        <w:pStyle w:val="ListParagraph"/>
        <w:numPr>
          <w:ilvl w:val="0"/>
          <w:numId w:val="19"/>
        </w:numPr>
        <w:spacing w:after="160" w:line="259" w:lineRule="auto"/>
        <w:rPr>
          <w:rFonts w:ascii="Arial" w:eastAsiaTheme="minorHAnsi" w:hAnsi="Arial" w:cs="Arial"/>
          <w:highlight w:val="yellow"/>
          <w:lang w:eastAsia="en-US"/>
        </w:rPr>
      </w:pPr>
      <w:r w:rsidRPr="00731CA1">
        <w:rPr>
          <w:rFonts w:ascii="Arial" w:eastAsiaTheme="minorHAnsi" w:hAnsi="Arial" w:cs="Arial"/>
          <w:highlight w:val="yellow"/>
          <w:lang w:eastAsia="en-US"/>
        </w:rPr>
        <w:t xml:space="preserve">On olemassa säännöllinen, ajoitettu auditointiohjelma, joka keskittyy korkean vaaran alueisiin. </w:t>
      </w:r>
      <w:r>
        <w:rPr>
          <w:rFonts w:ascii="Arial" w:eastAsiaTheme="minorHAnsi" w:hAnsi="Arial" w:cs="Arial"/>
          <w:highlight w:val="yellow"/>
          <w:lang w:eastAsia="en-US"/>
        </w:rPr>
        <w:t>Esihenkilöt</w:t>
      </w:r>
      <w:r w:rsidRPr="00731CA1">
        <w:rPr>
          <w:rFonts w:ascii="Arial" w:eastAsiaTheme="minorHAnsi" w:hAnsi="Arial" w:cs="Arial"/>
          <w:highlight w:val="yellow"/>
          <w:lang w:eastAsia="en-US"/>
        </w:rPr>
        <w:t xml:space="preserve"> tekevät mielellään muille auditointeja, mutta auditoitavana oleminen ei ole niin tervetullutta.</w:t>
      </w:r>
    </w:p>
    <w:p w14:paraId="5DDD581D" w14:textId="77777777" w:rsidR="00D45F96" w:rsidRPr="00731CA1" w:rsidRDefault="00D45F96" w:rsidP="00CA044E">
      <w:pPr>
        <w:pStyle w:val="ListParagraph"/>
        <w:numPr>
          <w:ilvl w:val="0"/>
          <w:numId w:val="19"/>
        </w:numPr>
        <w:spacing w:after="160" w:line="259" w:lineRule="auto"/>
        <w:rPr>
          <w:rFonts w:ascii="Arial" w:eastAsiaTheme="minorHAnsi" w:hAnsi="Arial" w:cs="Arial"/>
          <w:highlight w:val="yellow"/>
          <w:lang w:eastAsia="en-US"/>
        </w:rPr>
      </w:pPr>
      <w:r>
        <w:rPr>
          <w:rFonts w:ascii="Arial" w:eastAsiaTheme="minorHAnsi" w:hAnsi="Arial" w:cs="Arial"/>
          <w:highlight w:val="yellow"/>
          <w:lang w:eastAsia="en-US"/>
        </w:rPr>
        <w:t>Esihenkilöt</w:t>
      </w:r>
      <w:r w:rsidRPr="00731CA1">
        <w:rPr>
          <w:rFonts w:ascii="Arial" w:eastAsiaTheme="minorHAnsi" w:hAnsi="Arial" w:cs="Arial"/>
          <w:highlight w:val="yellow"/>
          <w:lang w:eastAsia="en-US"/>
        </w:rPr>
        <w:t xml:space="preserve"> ymmärtävät näkemyksiensä olevan puolueellisia ja toivottavat ulkopuolisen avun tervetulleeksi. Auditointeja pidetään positiivisina.</w:t>
      </w:r>
    </w:p>
    <w:p w14:paraId="0F8A335E" w14:textId="430EB5A2" w:rsidR="00D45F96" w:rsidRPr="00731CA1" w:rsidRDefault="00D45F96" w:rsidP="00CA044E">
      <w:pPr>
        <w:pStyle w:val="ListParagraph"/>
        <w:numPr>
          <w:ilvl w:val="0"/>
          <w:numId w:val="19"/>
        </w:numPr>
        <w:spacing w:after="160" w:line="259" w:lineRule="auto"/>
        <w:rPr>
          <w:rFonts w:ascii="Arial" w:eastAsiaTheme="minorHAnsi" w:hAnsi="Arial" w:cs="Arial"/>
          <w:highlight w:val="yellow"/>
          <w:lang w:eastAsia="en-US"/>
        </w:rPr>
      </w:pPr>
      <w:r>
        <w:rPr>
          <w:rFonts w:ascii="Arial" w:eastAsiaTheme="minorHAnsi" w:hAnsi="Arial" w:cs="Arial"/>
          <w:highlight w:val="yellow"/>
          <w:lang w:eastAsia="en-US"/>
        </w:rPr>
        <w:t>Esihenkilöt</w:t>
      </w:r>
      <w:r w:rsidRPr="00731CA1">
        <w:rPr>
          <w:rFonts w:ascii="Arial" w:eastAsiaTheme="minorHAnsi" w:hAnsi="Arial" w:cs="Arial"/>
          <w:highlight w:val="yellow"/>
          <w:lang w:eastAsia="en-US"/>
        </w:rPr>
        <w:t xml:space="preserve"> näkevät auditoinnin erinomaisena työkaluna jatkuvalle piilevien ongel</w:t>
      </w:r>
      <w:r>
        <w:rPr>
          <w:rFonts w:ascii="Arial" w:eastAsiaTheme="minorHAnsi" w:hAnsi="Arial" w:cs="Arial"/>
          <w:highlight w:val="yellow"/>
          <w:lang w:eastAsia="en-US"/>
        </w:rPr>
        <w:t>m</w:t>
      </w:r>
      <w:r w:rsidRPr="00731CA1">
        <w:rPr>
          <w:rFonts w:ascii="Arial" w:eastAsiaTheme="minorHAnsi" w:hAnsi="Arial" w:cs="Arial"/>
          <w:highlight w:val="yellow"/>
          <w:lang w:eastAsia="en-US"/>
        </w:rPr>
        <w:t>ien etsinnälle, jossa voidaan hyödyntää ulkopuolista apua tarvittaessa. Auditoinnit keskittyvät enemmän henkilöstön käyttäytymiseen kuin laitteistoihin ja järjestelmiin.</w:t>
      </w:r>
    </w:p>
    <w:p w14:paraId="393A5521" w14:textId="77777777" w:rsidR="00D45F96" w:rsidRDefault="00D45F96" w:rsidP="00CA044E">
      <w:pPr>
        <w:numPr>
          <w:ilvl w:val="0"/>
          <w:numId w:val="2"/>
        </w:numPr>
        <w:spacing w:after="160" w:line="259" w:lineRule="auto"/>
        <w:rPr>
          <w:rFonts w:ascii="Arial" w:eastAsiaTheme="minorHAnsi" w:hAnsi="Arial" w:cs="Arial"/>
          <w:b/>
          <w:bCs/>
          <w:lang w:eastAsia="en-US"/>
        </w:rPr>
      </w:pPr>
      <w:r w:rsidRPr="00455C5F">
        <w:rPr>
          <w:rFonts w:ascii="Arial" w:eastAsiaTheme="minorHAnsi" w:hAnsi="Arial" w:cs="Arial"/>
          <w:b/>
          <w:bCs/>
          <w:lang w:eastAsia="en-US"/>
        </w:rPr>
        <w:t xml:space="preserve">Kuinka tyytyväinen olet kokonaisuudessaan siihen, miten </w:t>
      </w:r>
      <w:r>
        <w:rPr>
          <w:rFonts w:ascii="Arial" w:eastAsiaTheme="minorHAnsi" w:hAnsi="Arial" w:cs="Arial"/>
          <w:b/>
          <w:bCs/>
          <w:lang w:eastAsia="en-US"/>
        </w:rPr>
        <w:t xml:space="preserve">ylin </w:t>
      </w:r>
      <w:r w:rsidRPr="00455C5F">
        <w:rPr>
          <w:rFonts w:ascii="Arial" w:eastAsiaTheme="minorHAnsi" w:hAnsi="Arial" w:cs="Arial"/>
          <w:b/>
          <w:bCs/>
          <w:lang w:eastAsia="en-US"/>
        </w:rPr>
        <w:t xml:space="preserve">johto ja </w:t>
      </w:r>
      <w:r>
        <w:rPr>
          <w:rFonts w:ascii="Arial" w:eastAsiaTheme="minorHAnsi" w:hAnsi="Arial" w:cs="Arial"/>
          <w:b/>
          <w:bCs/>
          <w:lang w:eastAsia="en-US"/>
        </w:rPr>
        <w:t>esihenkilöt</w:t>
      </w:r>
      <w:r w:rsidRPr="00455C5F">
        <w:rPr>
          <w:rFonts w:ascii="Arial" w:eastAsiaTheme="minorHAnsi" w:hAnsi="Arial" w:cs="Arial"/>
          <w:b/>
          <w:bCs/>
          <w:lang w:eastAsia="en-US"/>
        </w:rPr>
        <w:t xml:space="preserve"> sitoutuvat turvallisuuden kehittämiseen?</w:t>
      </w:r>
    </w:p>
    <w:p w14:paraId="0DE0A7CF" w14:textId="77777777" w:rsidR="00D45F96" w:rsidRPr="00455C5F" w:rsidRDefault="00D45F96" w:rsidP="00D45F96">
      <w:pPr>
        <w:spacing w:after="160" w:line="259" w:lineRule="auto"/>
        <w:ind w:left="360"/>
        <w:rPr>
          <w:rFonts w:ascii="Arial" w:eastAsiaTheme="minorHAnsi" w:hAnsi="Arial" w:cs="Arial"/>
          <w:b/>
          <w:bCs/>
          <w:lang w:eastAsia="en-US"/>
        </w:rPr>
      </w:pPr>
      <w:r w:rsidRPr="00455C5F">
        <w:rPr>
          <w:rFonts w:ascii="Arial" w:eastAsiaTheme="minorHAnsi" w:hAnsi="Arial" w:cs="Arial"/>
          <w:lang w:eastAsia="en-US"/>
        </w:rPr>
        <w:t>Tyytyväisyydellä tarkoitetaan omaa mielipidettäsi kaikista edellä olleista kohdista. (Mikä aiheuttaa tapaturmia, kuka on vastuussa, johdon asenteet, aktiivinen rooli ja sitoutuminen)</w:t>
      </w:r>
    </w:p>
    <w:p w14:paraId="7E927B59" w14:textId="77777777" w:rsidR="00D45F96" w:rsidRPr="00731CA1" w:rsidRDefault="00D45F96" w:rsidP="00CA044E">
      <w:pPr>
        <w:pStyle w:val="ListParagraph"/>
        <w:numPr>
          <w:ilvl w:val="0"/>
          <w:numId w:val="9"/>
        </w:numPr>
        <w:spacing w:after="160" w:line="259" w:lineRule="auto"/>
        <w:rPr>
          <w:rFonts w:ascii="Arial" w:eastAsiaTheme="minorHAnsi" w:hAnsi="Arial" w:cs="Arial"/>
          <w:lang w:eastAsia="en-US"/>
        </w:rPr>
      </w:pPr>
      <w:r w:rsidRPr="00731CA1">
        <w:rPr>
          <w:rFonts w:ascii="Arial" w:eastAsiaTheme="minorHAnsi" w:hAnsi="Arial" w:cs="Arial"/>
          <w:lang w:eastAsia="en-US"/>
        </w:rPr>
        <w:t>Erittäin tyytymätön</w:t>
      </w:r>
    </w:p>
    <w:p w14:paraId="54930CA7" w14:textId="77777777" w:rsidR="00D45F96" w:rsidRPr="00731CA1" w:rsidRDefault="00D45F96" w:rsidP="00CA044E">
      <w:pPr>
        <w:pStyle w:val="ListParagraph"/>
        <w:numPr>
          <w:ilvl w:val="0"/>
          <w:numId w:val="9"/>
        </w:numPr>
        <w:spacing w:after="160" w:line="259" w:lineRule="auto"/>
        <w:rPr>
          <w:rFonts w:ascii="Arial" w:eastAsiaTheme="minorHAnsi" w:hAnsi="Arial" w:cs="Arial"/>
          <w:lang w:eastAsia="en-US"/>
        </w:rPr>
      </w:pPr>
      <w:r w:rsidRPr="00731CA1">
        <w:rPr>
          <w:rFonts w:ascii="Arial" w:eastAsiaTheme="minorHAnsi" w:hAnsi="Arial" w:cs="Arial"/>
          <w:lang w:eastAsia="en-US"/>
        </w:rPr>
        <w:t>Tyytymätön</w:t>
      </w:r>
    </w:p>
    <w:p w14:paraId="28593E4F" w14:textId="77777777" w:rsidR="00D45F96" w:rsidRPr="00731CA1" w:rsidRDefault="00D45F96" w:rsidP="00CA044E">
      <w:pPr>
        <w:pStyle w:val="ListParagraph"/>
        <w:numPr>
          <w:ilvl w:val="0"/>
          <w:numId w:val="9"/>
        </w:numPr>
        <w:spacing w:after="160" w:line="259" w:lineRule="auto"/>
        <w:rPr>
          <w:rFonts w:ascii="Arial" w:eastAsiaTheme="minorHAnsi" w:hAnsi="Arial" w:cs="Arial"/>
          <w:lang w:eastAsia="en-US"/>
        </w:rPr>
      </w:pPr>
      <w:r w:rsidRPr="00731CA1">
        <w:rPr>
          <w:rFonts w:ascii="Arial" w:eastAsiaTheme="minorHAnsi" w:hAnsi="Arial" w:cs="Arial"/>
          <w:lang w:eastAsia="en-US"/>
        </w:rPr>
        <w:t>En tyytymätön enkä tyytyväinen</w:t>
      </w:r>
    </w:p>
    <w:p w14:paraId="02B815CC" w14:textId="77777777" w:rsidR="00D45F96" w:rsidRPr="00731CA1" w:rsidRDefault="00D45F96" w:rsidP="00CA044E">
      <w:pPr>
        <w:pStyle w:val="ListParagraph"/>
        <w:numPr>
          <w:ilvl w:val="0"/>
          <w:numId w:val="9"/>
        </w:numPr>
        <w:spacing w:after="160" w:line="259" w:lineRule="auto"/>
        <w:rPr>
          <w:rFonts w:ascii="Arial" w:eastAsiaTheme="minorHAnsi" w:hAnsi="Arial" w:cs="Arial"/>
          <w:lang w:eastAsia="en-US"/>
        </w:rPr>
      </w:pPr>
      <w:r w:rsidRPr="00731CA1">
        <w:rPr>
          <w:rFonts w:ascii="Arial" w:eastAsiaTheme="minorHAnsi" w:hAnsi="Arial" w:cs="Arial"/>
          <w:lang w:eastAsia="en-US"/>
        </w:rPr>
        <w:t>Tyytyväinen</w:t>
      </w:r>
    </w:p>
    <w:p w14:paraId="76AC9167" w14:textId="5F7270EC" w:rsidR="00D45F96" w:rsidRPr="00D45F96" w:rsidRDefault="00D45F96" w:rsidP="00CA044E">
      <w:pPr>
        <w:pStyle w:val="ListParagraph"/>
        <w:numPr>
          <w:ilvl w:val="0"/>
          <w:numId w:val="9"/>
        </w:numPr>
        <w:spacing w:after="160" w:line="259" w:lineRule="auto"/>
        <w:rPr>
          <w:rFonts w:ascii="Arial" w:eastAsiaTheme="minorHAnsi" w:hAnsi="Arial" w:cs="Arial"/>
          <w:lang w:eastAsia="en-US"/>
        </w:rPr>
      </w:pPr>
      <w:r w:rsidRPr="00731CA1">
        <w:rPr>
          <w:rFonts w:ascii="Arial" w:eastAsiaTheme="minorHAnsi" w:hAnsi="Arial" w:cs="Arial"/>
          <w:lang w:eastAsia="en-US"/>
        </w:rPr>
        <w:t>Erittäin tyytyväinen</w:t>
      </w:r>
    </w:p>
    <w:p w14:paraId="58DD56BE" w14:textId="1EBDE951" w:rsidR="00455C5F" w:rsidRPr="00731CA1" w:rsidRDefault="00455C5F" w:rsidP="00731CA1">
      <w:pPr>
        <w:pStyle w:val="Heading2"/>
        <w:rPr>
          <w:rFonts w:ascii="Arial" w:eastAsiaTheme="minorHAnsi" w:hAnsi="Arial" w:cs="Arial"/>
          <w:lang w:val="en-GB" w:eastAsia="en-US"/>
        </w:rPr>
      </w:pPr>
      <w:proofErr w:type="spellStart"/>
      <w:r w:rsidRPr="00731CA1">
        <w:rPr>
          <w:rFonts w:ascii="Arial" w:eastAsiaTheme="minorHAnsi" w:hAnsi="Arial" w:cs="Arial"/>
          <w:lang w:val="en-GB" w:eastAsia="en-US"/>
        </w:rPr>
        <w:t>Viestintä</w:t>
      </w:r>
      <w:proofErr w:type="spellEnd"/>
    </w:p>
    <w:p w14:paraId="66621253" w14:textId="77777777" w:rsidR="00731CA1" w:rsidRPr="00731CA1" w:rsidRDefault="00731CA1" w:rsidP="00731CA1">
      <w:pPr>
        <w:rPr>
          <w:rFonts w:ascii="Arial" w:eastAsiaTheme="minorHAnsi" w:hAnsi="Arial" w:cs="Arial"/>
          <w:lang w:val="en-GB" w:eastAsia="en-US"/>
        </w:rPr>
      </w:pPr>
    </w:p>
    <w:p w14:paraId="3E559CA0" w14:textId="683BF827" w:rsidR="00455C5F" w:rsidRPr="00455C5F" w:rsidRDefault="00E75127" w:rsidP="00CA044E">
      <w:pPr>
        <w:numPr>
          <w:ilvl w:val="0"/>
          <w:numId w:val="2"/>
        </w:numPr>
        <w:spacing w:after="160" w:line="259" w:lineRule="auto"/>
        <w:ind w:left="357" w:hanging="357"/>
        <w:contextualSpacing/>
        <w:rPr>
          <w:rFonts w:ascii="Arial" w:eastAsiaTheme="minorHAnsi" w:hAnsi="Arial" w:cs="Arial"/>
          <w:b/>
          <w:bCs/>
          <w:lang w:eastAsia="en-US"/>
        </w:rPr>
      </w:pPr>
      <w:r>
        <w:rPr>
          <w:rFonts w:ascii="Arial" w:eastAsiaTheme="minorHAnsi" w:hAnsi="Arial" w:cs="Arial"/>
          <w:b/>
          <w:bCs/>
          <w:lang w:eastAsia="en-US"/>
        </w:rPr>
        <w:t>Esihenkilöiden</w:t>
      </w:r>
      <w:r w:rsidR="00455C5F" w:rsidRPr="00455C5F">
        <w:rPr>
          <w:rFonts w:ascii="Arial" w:eastAsiaTheme="minorHAnsi" w:hAnsi="Arial" w:cs="Arial"/>
          <w:b/>
          <w:bCs/>
          <w:lang w:eastAsia="en-US"/>
        </w:rPr>
        <w:t xml:space="preserve"> kiinnostus viestiä turvallisuusasioista henkilöstön kanssa</w:t>
      </w:r>
    </w:p>
    <w:p w14:paraId="75668BA6" w14:textId="61794675" w:rsidR="00455C5F" w:rsidRPr="00455C5F" w:rsidRDefault="00E75127" w:rsidP="00CA044E">
      <w:pPr>
        <w:numPr>
          <w:ilvl w:val="0"/>
          <w:numId w:val="20"/>
        </w:numPr>
        <w:spacing w:line="259" w:lineRule="auto"/>
        <w:rPr>
          <w:rFonts w:ascii="Arial" w:eastAsiaTheme="minorHAnsi" w:hAnsi="Arial" w:cs="Arial"/>
          <w:lang w:eastAsia="en-US"/>
        </w:rPr>
      </w:pPr>
      <w:r>
        <w:rPr>
          <w:rFonts w:ascii="Arial" w:eastAsiaTheme="minorHAnsi" w:hAnsi="Arial" w:cs="Arial"/>
          <w:lang w:eastAsia="en-US"/>
        </w:rPr>
        <w:t>Esihenkilöt</w:t>
      </w:r>
      <w:r w:rsidR="00455C5F" w:rsidRPr="00455C5F">
        <w:rPr>
          <w:rFonts w:ascii="Arial" w:eastAsiaTheme="minorHAnsi" w:hAnsi="Arial" w:cs="Arial"/>
          <w:lang w:eastAsia="en-US"/>
        </w:rPr>
        <w:t xml:space="preserve"> viestivät turvallisuusasioista henkilöstölle vain vakavien tapaturmien jälkeen. Kiinnostus kommunikointiin lopahtaa ajan myötä, kun asiat palaavat normaaliksi. </w:t>
      </w:r>
    </w:p>
    <w:p w14:paraId="7A086439" w14:textId="478C187A" w:rsidR="00455C5F" w:rsidRPr="00455C5F" w:rsidRDefault="00E75127" w:rsidP="00CA044E">
      <w:pPr>
        <w:numPr>
          <w:ilvl w:val="0"/>
          <w:numId w:val="20"/>
        </w:numPr>
        <w:spacing w:line="259" w:lineRule="auto"/>
        <w:rPr>
          <w:rFonts w:ascii="Arial" w:eastAsiaTheme="minorHAnsi" w:hAnsi="Arial" w:cs="Arial"/>
          <w:lang w:eastAsia="en-US"/>
        </w:rPr>
      </w:pPr>
      <w:r>
        <w:rPr>
          <w:rFonts w:ascii="Arial" w:eastAsiaTheme="minorHAnsi" w:hAnsi="Arial" w:cs="Arial"/>
          <w:lang w:eastAsia="en-US"/>
        </w:rPr>
        <w:t>Esihenkilöt</w:t>
      </w:r>
      <w:r w:rsidR="00455C5F" w:rsidRPr="00455C5F">
        <w:rPr>
          <w:rFonts w:ascii="Arial" w:eastAsiaTheme="minorHAnsi" w:hAnsi="Arial" w:cs="Arial"/>
          <w:lang w:eastAsia="en-US"/>
        </w:rPr>
        <w:t xml:space="preserve"> viestivät turvallisuusasioista henkilöstölle paljon, mutta alhaalta ylöspäin viestinnälle on vain harvoja tilaisuuksia.</w:t>
      </w:r>
    </w:p>
    <w:p w14:paraId="2EF9E7E7" w14:textId="64CCFB1E" w:rsidR="00455C5F" w:rsidRPr="00455C5F" w:rsidRDefault="00E75127" w:rsidP="00CA044E">
      <w:pPr>
        <w:numPr>
          <w:ilvl w:val="0"/>
          <w:numId w:val="20"/>
        </w:numPr>
        <w:spacing w:line="259" w:lineRule="auto"/>
        <w:rPr>
          <w:rFonts w:ascii="Arial" w:eastAsiaTheme="minorHAnsi" w:hAnsi="Arial" w:cs="Arial"/>
          <w:lang w:eastAsia="en-US"/>
        </w:rPr>
      </w:pPr>
      <w:r>
        <w:rPr>
          <w:rFonts w:ascii="Arial" w:eastAsiaTheme="minorHAnsi" w:hAnsi="Arial" w:cs="Arial"/>
          <w:lang w:eastAsia="en-US"/>
        </w:rPr>
        <w:t>Esihenkilöt</w:t>
      </w:r>
      <w:r w:rsidR="00455C5F" w:rsidRPr="00455C5F">
        <w:rPr>
          <w:rFonts w:ascii="Arial" w:eastAsiaTheme="minorHAnsi" w:hAnsi="Arial" w:cs="Arial"/>
          <w:lang w:eastAsia="en-US"/>
        </w:rPr>
        <w:t xml:space="preserve"> ymmärtävät, että vuoropuhelu henkilöstön kanssa on suotavaa, joten prosessi kahdensuuntaiselle viestinnälle on olemassa. </w:t>
      </w:r>
      <w:r>
        <w:rPr>
          <w:rFonts w:ascii="Arial" w:eastAsiaTheme="minorHAnsi" w:hAnsi="Arial" w:cs="Arial"/>
          <w:lang w:eastAsia="en-US"/>
        </w:rPr>
        <w:t>Esihenkilöt</w:t>
      </w:r>
      <w:r w:rsidR="00455C5F" w:rsidRPr="00455C5F">
        <w:rPr>
          <w:rFonts w:ascii="Arial" w:eastAsiaTheme="minorHAnsi" w:hAnsi="Arial" w:cs="Arial"/>
          <w:lang w:eastAsia="en-US"/>
        </w:rPr>
        <w:t xml:space="preserve"> sekä kertovat että kyselevät turvallisuusasioista.</w:t>
      </w:r>
    </w:p>
    <w:p w14:paraId="3F721991" w14:textId="0B49F6B4" w:rsidR="00455C5F" w:rsidRPr="00D45F96" w:rsidRDefault="00455C5F" w:rsidP="00CA044E">
      <w:pPr>
        <w:numPr>
          <w:ilvl w:val="0"/>
          <w:numId w:val="20"/>
        </w:numPr>
        <w:spacing w:after="160" w:line="259" w:lineRule="auto"/>
        <w:rPr>
          <w:rFonts w:ascii="Arial" w:eastAsiaTheme="minorHAnsi" w:hAnsi="Arial" w:cs="Arial"/>
          <w:lang w:eastAsia="en-US"/>
        </w:rPr>
      </w:pPr>
      <w:r w:rsidRPr="00455C5F">
        <w:rPr>
          <w:rFonts w:ascii="Arial" w:eastAsiaTheme="minorHAnsi" w:hAnsi="Arial" w:cs="Arial"/>
          <w:lang w:eastAsia="en-US"/>
        </w:rPr>
        <w:t xml:space="preserve">Organisaatiossa on käytössä täsmällinen prosessi kahdensuuntaiselle viestinnälle, jossa </w:t>
      </w:r>
      <w:r w:rsidR="00E75127">
        <w:rPr>
          <w:rFonts w:ascii="Arial" w:eastAsiaTheme="minorHAnsi" w:hAnsi="Arial" w:cs="Arial"/>
          <w:lang w:eastAsia="en-US"/>
        </w:rPr>
        <w:t>esihenkilöt</w:t>
      </w:r>
      <w:r w:rsidRPr="00455C5F">
        <w:rPr>
          <w:rFonts w:ascii="Arial" w:eastAsiaTheme="minorHAnsi" w:hAnsi="Arial" w:cs="Arial"/>
          <w:lang w:eastAsia="en-US"/>
        </w:rPr>
        <w:t xml:space="preserve"> saavat enemmän tietoa takaisin kuin sitä jakavat. Viestintäprosessi on toimiva sekä läpinäkyvä.</w:t>
      </w:r>
    </w:p>
    <w:p w14:paraId="174BA060" w14:textId="77777777" w:rsidR="00455C5F" w:rsidRPr="00455C5F" w:rsidRDefault="00455C5F" w:rsidP="00CA044E">
      <w:pPr>
        <w:numPr>
          <w:ilvl w:val="0"/>
          <w:numId w:val="2"/>
        </w:numPr>
        <w:spacing w:after="160" w:line="259" w:lineRule="auto"/>
        <w:ind w:left="357" w:hanging="357"/>
        <w:contextualSpacing/>
        <w:rPr>
          <w:rFonts w:ascii="Arial" w:eastAsiaTheme="minorHAnsi" w:hAnsi="Arial" w:cs="Arial"/>
          <w:b/>
          <w:bCs/>
          <w:lang w:eastAsia="en-US"/>
        </w:rPr>
      </w:pPr>
      <w:r w:rsidRPr="00455C5F">
        <w:rPr>
          <w:rFonts w:ascii="Arial" w:eastAsiaTheme="minorHAnsi" w:hAnsi="Arial" w:cs="Arial"/>
          <w:b/>
          <w:bCs/>
          <w:lang w:eastAsia="en-US"/>
        </w:rPr>
        <w:t>Organisaation tapa jakaa turvallisuuteen liittyvää tietoa</w:t>
      </w:r>
    </w:p>
    <w:p w14:paraId="4B544E67" w14:textId="77777777" w:rsidR="00455C5F" w:rsidRPr="00455C5F" w:rsidRDefault="00455C5F" w:rsidP="00CA044E">
      <w:pPr>
        <w:numPr>
          <w:ilvl w:val="0"/>
          <w:numId w:val="3"/>
        </w:numPr>
        <w:spacing w:line="259" w:lineRule="auto"/>
        <w:rPr>
          <w:rFonts w:ascii="Arial" w:eastAsiaTheme="minorHAnsi" w:hAnsi="Arial" w:cs="Arial"/>
          <w:lang w:eastAsia="en-US"/>
        </w:rPr>
      </w:pPr>
      <w:r w:rsidRPr="00455C5F">
        <w:rPr>
          <w:rFonts w:ascii="Arial" w:eastAsiaTheme="minorHAnsi" w:hAnsi="Arial" w:cs="Arial"/>
          <w:lang w:eastAsia="en-US"/>
        </w:rPr>
        <w:t>Turvallisuuteen liittyvää tietoa jaetaan ilmoitustaulujen tai nettisivujen kautta.</w:t>
      </w:r>
    </w:p>
    <w:p w14:paraId="7C50A2DA" w14:textId="77777777" w:rsidR="00455C5F" w:rsidRPr="00455C5F" w:rsidRDefault="00455C5F" w:rsidP="00CA044E">
      <w:pPr>
        <w:numPr>
          <w:ilvl w:val="0"/>
          <w:numId w:val="3"/>
        </w:numPr>
        <w:spacing w:line="259" w:lineRule="auto"/>
        <w:rPr>
          <w:rFonts w:ascii="Arial" w:eastAsiaTheme="minorHAnsi" w:hAnsi="Arial" w:cs="Arial"/>
          <w:lang w:eastAsia="en-US"/>
        </w:rPr>
      </w:pPr>
      <w:r w:rsidRPr="00455C5F">
        <w:rPr>
          <w:rFonts w:ascii="Arial" w:eastAsiaTheme="minorHAnsi" w:hAnsi="Arial" w:cs="Arial"/>
          <w:lang w:eastAsia="en-US"/>
        </w:rPr>
        <w:t>Tietoa jaetaan säännöllisesti turvallisuusaiheisen uutiskirjeen tai ryhmäsähköpostien kautta.</w:t>
      </w:r>
    </w:p>
    <w:p w14:paraId="3C847271" w14:textId="77777777" w:rsidR="00455C5F" w:rsidRPr="00455C5F" w:rsidRDefault="00455C5F" w:rsidP="00CA044E">
      <w:pPr>
        <w:numPr>
          <w:ilvl w:val="0"/>
          <w:numId w:val="3"/>
        </w:numPr>
        <w:spacing w:line="259" w:lineRule="auto"/>
        <w:rPr>
          <w:rFonts w:ascii="Arial" w:eastAsiaTheme="minorHAnsi" w:hAnsi="Arial" w:cs="Arial"/>
          <w:lang w:eastAsia="en-US"/>
        </w:rPr>
      </w:pPr>
      <w:r w:rsidRPr="00455C5F">
        <w:rPr>
          <w:rFonts w:ascii="Arial" w:eastAsiaTheme="minorHAnsi" w:hAnsi="Arial" w:cs="Arial"/>
          <w:lang w:eastAsia="en-US"/>
        </w:rPr>
        <w:t>Henkilöstölle pidettävissä kokouksissa turvallisuus nostetaan säännöllisesti esiin avoimen keskustelun synnyttämiseksi.</w:t>
      </w:r>
    </w:p>
    <w:p w14:paraId="39E6B15D" w14:textId="686F99F9" w:rsidR="00455C5F" w:rsidRPr="005268D5" w:rsidRDefault="00455C5F" w:rsidP="00CA044E">
      <w:pPr>
        <w:numPr>
          <w:ilvl w:val="0"/>
          <w:numId w:val="3"/>
        </w:numPr>
        <w:spacing w:after="160" w:line="259" w:lineRule="auto"/>
        <w:rPr>
          <w:rFonts w:ascii="Arial" w:eastAsiaTheme="minorHAnsi" w:hAnsi="Arial" w:cs="Arial"/>
          <w:lang w:eastAsia="en-US"/>
        </w:rPr>
      </w:pPr>
      <w:r w:rsidRPr="00455C5F">
        <w:rPr>
          <w:rFonts w:ascii="Arial" w:eastAsiaTheme="minorHAnsi" w:hAnsi="Arial" w:cs="Arial"/>
          <w:lang w:eastAsia="en-US"/>
        </w:rPr>
        <w:t xml:space="preserve">Teknologiaa käytetään laajasti tiedon levittämisen apuna, esim. toimitusjohtajan turvallisuusblogi. Turvallisuuteen liittyvien huolien kommunikoimiseen on sekä virallisia että epävirallisia kanavia – tarvittaessa aina organisaation ylimmälle tasolle asti. </w:t>
      </w:r>
    </w:p>
    <w:p w14:paraId="622F1712" w14:textId="77777777" w:rsidR="00455C5F" w:rsidRPr="00455C5F" w:rsidRDefault="00455C5F" w:rsidP="00CA044E">
      <w:pPr>
        <w:numPr>
          <w:ilvl w:val="0"/>
          <w:numId w:val="2"/>
        </w:numPr>
        <w:spacing w:after="160" w:line="259" w:lineRule="auto"/>
        <w:ind w:left="357" w:hanging="357"/>
        <w:contextualSpacing/>
        <w:rPr>
          <w:rFonts w:ascii="Arial" w:eastAsiaTheme="minorHAnsi" w:hAnsi="Arial" w:cs="Arial"/>
          <w:b/>
          <w:bCs/>
          <w:lang w:eastAsia="en-US"/>
        </w:rPr>
      </w:pPr>
      <w:r w:rsidRPr="00455C5F">
        <w:rPr>
          <w:rFonts w:ascii="Arial" w:eastAsiaTheme="minorHAnsi" w:hAnsi="Arial" w:cs="Arial"/>
          <w:b/>
          <w:bCs/>
          <w:lang w:eastAsia="en-US"/>
        </w:rPr>
        <w:t>Asenteet turvallisuusviestintää kohtaan organisaatiossa</w:t>
      </w:r>
    </w:p>
    <w:p w14:paraId="43950905" w14:textId="77777777" w:rsidR="00455C5F" w:rsidRPr="00455C5F" w:rsidRDefault="00455C5F" w:rsidP="00CA044E">
      <w:pPr>
        <w:numPr>
          <w:ilvl w:val="0"/>
          <w:numId w:val="4"/>
        </w:numPr>
        <w:spacing w:line="259" w:lineRule="auto"/>
        <w:rPr>
          <w:rFonts w:ascii="Arial" w:eastAsiaTheme="minorHAnsi" w:hAnsi="Arial" w:cs="Arial"/>
          <w:lang w:eastAsia="en-US"/>
        </w:rPr>
      </w:pPr>
      <w:r w:rsidRPr="00455C5F">
        <w:rPr>
          <w:rFonts w:ascii="Arial" w:eastAsiaTheme="minorHAnsi" w:hAnsi="Arial" w:cs="Arial"/>
          <w:lang w:eastAsia="en-US"/>
        </w:rPr>
        <w:t>Turvallisuusviestintä nähdään ajanhukkana organisaatiossa.</w:t>
      </w:r>
    </w:p>
    <w:p w14:paraId="4787EBD8" w14:textId="1BCF59C7" w:rsidR="00455C5F" w:rsidRPr="00455C5F" w:rsidRDefault="00E75127" w:rsidP="00CA044E">
      <w:pPr>
        <w:numPr>
          <w:ilvl w:val="0"/>
          <w:numId w:val="4"/>
        </w:numPr>
        <w:spacing w:line="259" w:lineRule="auto"/>
        <w:rPr>
          <w:rFonts w:ascii="Arial" w:eastAsiaTheme="minorHAnsi" w:hAnsi="Arial" w:cs="Arial"/>
          <w:lang w:eastAsia="en-US"/>
        </w:rPr>
      </w:pPr>
      <w:r>
        <w:rPr>
          <w:rFonts w:ascii="Arial" w:eastAsiaTheme="minorHAnsi" w:hAnsi="Arial" w:cs="Arial"/>
          <w:lang w:eastAsia="en-US"/>
        </w:rPr>
        <w:t>Esihenkilöt</w:t>
      </w:r>
      <w:r w:rsidR="00455C5F" w:rsidRPr="00455C5F">
        <w:rPr>
          <w:rFonts w:ascii="Arial" w:eastAsiaTheme="minorHAnsi" w:hAnsi="Arial" w:cs="Arial"/>
          <w:lang w:eastAsia="en-US"/>
        </w:rPr>
        <w:t xml:space="preserve"> pitävät turvallisuusviestintää tärkeänä, mutta työntekijöitä se ei kiinnosta.</w:t>
      </w:r>
    </w:p>
    <w:p w14:paraId="446F8DF1" w14:textId="03E165C2" w:rsidR="00455C5F" w:rsidRPr="00455C5F" w:rsidRDefault="00E75127" w:rsidP="00CA044E">
      <w:pPr>
        <w:numPr>
          <w:ilvl w:val="0"/>
          <w:numId w:val="4"/>
        </w:numPr>
        <w:spacing w:line="259" w:lineRule="auto"/>
        <w:rPr>
          <w:rFonts w:ascii="Arial" w:eastAsiaTheme="minorHAnsi" w:hAnsi="Arial" w:cs="Arial"/>
          <w:lang w:eastAsia="en-US"/>
        </w:rPr>
      </w:pPr>
      <w:r>
        <w:rPr>
          <w:rFonts w:ascii="Arial" w:eastAsiaTheme="minorHAnsi" w:hAnsi="Arial" w:cs="Arial"/>
          <w:lang w:eastAsia="en-US"/>
        </w:rPr>
        <w:t>Esihenkilöide</w:t>
      </w:r>
      <w:r w:rsidR="00455C5F" w:rsidRPr="00455C5F">
        <w:rPr>
          <w:rFonts w:ascii="Arial" w:eastAsiaTheme="minorHAnsi" w:hAnsi="Arial" w:cs="Arial"/>
          <w:lang w:eastAsia="en-US"/>
        </w:rPr>
        <w:t>n ja työntekijöiden välillä on avoin väylä turvallisuusviestinnälle, koska molemmat pitävät turvallisuusaiheisia asioita tärkeänä.</w:t>
      </w:r>
    </w:p>
    <w:p w14:paraId="0AB6F892" w14:textId="46FFF543" w:rsidR="00455C5F" w:rsidRPr="005268D5" w:rsidRDefault="00455C5F" w:rsidP="00CA044E">
      <w:pPr>
        <w:numPr>
          <w:ilvl w:val="0"/>
          <w:numId w:val="4"/>
        </w:numPr>
        <w:spacing w:after="160" w:line="259" w:lineRule="auto"/>
        <w:rPr>
          <w:rFonts w:ascii="Arial" w:eastAsiaTheme="minorHAnsi" w:hAnsi="Arial" w:cs="Arial"/>
          <w:lang w:eastAsia="en-US"/>
        </w:rPr>
      </w:pPr>
      <w:r w:rsidRPr="00455C5F">
        <w:rPr>
          <w:rFonts w:ascii="Arial" w:eastAsiaTheme="minorHAnsi" w:hAnsi="Arial" w:cs="Arial"/>
          <w:lang w:eastAsia="en-US"/>
        </w:rPr>
        <w:t xml:space="preserve">Sekä </w:t>
      </w:r>
      <w:r w:rsidR="00E75127">
        <w:rPr>
          <w:rFonts w:ascii="Arial" w:eastAsiaTheme="minorHAnsi" w:hAnsi="Arial" w:cs="Arial"/>
          <w:lang w:eastAsia="en-US"/>
        </w:rPr>
        <w:t>esihenkilöt</w:t>
      </w:r>
      <w:r w:rsidRPr="00455C5F">
        <w:rPr>
          <w:rFonts w:ascii="Arial" w:eastAsiaTheme="minorHAnsi" w:hAnsi="Arial" w:cs="Arial"/>
          <w:lang w:eastAsia="en-US"/>
        </w:rPr>
        <w:t xml:space="preserve"> että henkilöstö ovat tunnistaneet turvallisuusviestinnän olevan tärkeä osa kulttuurin muuttamista.</w:t>
      </w:r>
    </w:p>
    <w:p w14:paraId="286ABECD" w14:textId="77777777" w:rsidR="00455C5F" w:rsidRPr="00455C5F" w:rsidRDefault="00455C5F" w:rsidP="00CA044E">
      <w:pPr>
        <w:numPr>
          <w:ilvl w:val="0"/>
          <w:numId w:val="2"/>
        </w:numPr>
        <w:spacing w:after="160" w:line="259" w:lineRule="auto"/>
        <w:contextualSpacing/>
        <w:rPr>
          <w:rFonts w:ascii="Arial" w:eastAsiaTheme="minorHAnsi" w:hAnsi="Arial" w:cs="Arial"/>
          <w:b/>
          <w:bCs/>
          <w:lang w:eastAsia="en-US"/>
        </w:rPr>
      </w:pPr>
      <w:r w:rsidRPr="00455C5F">
        <w:rPr>
          <w:rFonts w:ascii="Arial" w:eastAsiaTheme="minorHAnsi" w:hAnsi="Arial" w:cs="Arial"/>
          <w:b/>
          <w:bCs/>
          <w:lang w:eastAsia="en-US"/>
        </w:rPr>
        <w:t>Kuinka tyytyväinen olet kokonaisuudessaan siihen, miten turvallisuuteen liittyvään kommunikaatioon suhtaudutaan organisaatiossanne?</w:t>
      </w:r>
    </w:p>
    <w:p w14:paraId="22267612" w14:textId="3BEC2499" w:rsidR="00455C5F" w:rsidRPr="00455C5F" w:rsidRDefault="00455C5F" w:rsidP="00455C5F">
      <w:pPr>
        <w:spacing w:after="160" w:line="324" w:lineRule="auto"/>
        <w:ind w:left="360"/>
        <w:rPr>
          <w:rFonts w:ascii="Arial" w:eastAsiaTheme="minorHAnsi" w:hAnsi="Arial" w:cs="Arial"/>
          <w:lang w:eastAsia="en-US"/>
        </w:rPr>
      </w:pPr>
      <w:r w:rsidRPr="00455C5F">
        <w:rPr>
          <w:rFonts w:ascii="Arial" w:eastAsiaTheme="minorHAnsi" w:hAnsi="Arial" w:cs="Arial"/>
          <w:lang w:eastAsia="en-US"/>
        </w:rPr>
        <w:t>Tyytyväisyydellä tarkoitetaan omaa mielipidettäsi kaikista edellä olleista kohdista. (</w:t>
      </w:r>
      <w:r w:rsidR="00E75127">
        <w:rPr>
          <w:rFonts w:ascii="Arial" w:eastAsiaTheme="minorHAnsi" w:hAnsi="Arial" w:cs="Arial"/>
          <w:lang w:eastAsia="en-US"/>
        </w:rPr>
        <w:t>esihenkilöid</w:t>
      </w:r>
      <w:r w:rsidRPr="00455C5F">
        <w:rPr>
          <w:rFonts w:ascii="Arial" w:eastAsiaTheme="minorHAnsi" w:hAnsi="Arial" w:cs="Arial"/>
          <w:lang w:eastAsia="en-US"/>
        </w:rPr>
        <w:t>en kiinnostus viestiä turvallisuusasioista, tapa jakaa tietoa, asenteet viestintää kohtaan)</w:t>
      </w:r>
    </w:p>
    <w:p w14:paraId="388C61D6" w14:textId="77777777" w:rsidR="00455C5F" w:rsidRPr="00731CA1" w:rsidRDefault="00455C5F" w:rsidP="00CA044E">
      <w:pPr>
        <w:pStyle w:val="ListParagraph"/>
        <w:numPr>
          <w:ilvl w:val="0"/>
          <w:numId w:val="12"/>
        </w:numPr>
        <w:spacing w:line="259" w:lineRule="auto"/>
        <w:rPr>
          <w:rFonts w:ascii="Arial" w:eastAsiaTheme="minorHAnsi" w:hAnsi="Arial" w:cs="Arial"/>
          <w:lang w:eastAsia="en-US"/>
        </w:rPr>
      </w:pPr>
      <w:r w:rsidRPr="00731CA1">
        <w:rPr>
          <w:rFonts w:ascii="Arial" w:eastAsiaTheme="minorHAnsi" w:hAnsi="Arial" w:cs="Arial"/>
          <w:lang w:eastAsia="en-US"/>
        </w:rPr>
        <w:t>Erittäin tyytymätön</w:t>
      </w:r>
    </w:p>
    <w:p w14:paraId="7C922BA6" w14:textId="77777777" w:rsidR="00455C5F" w:rsidRPr="00731CA1" w:rsidRDefault="00455C5F" w:rsidP="00CA044E">
      <w:pPr>
        <w:pStyle w:val="ListParagraph"/>
        <w:numPr>
          <w:ilvl w:val="0"/>
          <w:numId w:val="12"/>
        </w:numPr>
        <w:spacing w:line="259" w:lineRule="auto"/>
        <w:rPr>
          <w:rFonts w:ascii="Arial" w:eastAsiaTheme="minorHAnsi" w:hAnsi="Arial" w:cs="Arial"/>
          <w:lang w:eastAsia="en-US"/>
        </w:rPr>
      </w:pPr>
      <w:r w:rsidRPr="00731CA1">
        <w:rPr>
          <w:rFonts w:ascii="Arial" w:eastAsiaTheme="minorHAnsi" w:hAnsi="Arial" w:cs="Arial"/>
          <w:lang w:eastAsia="en-US"/>
        </w:rPr>
        <w:t>Tyytymätön</w:t>
      </w:r>
    </w:p>
    <w:p w14:paraId="0EA18880" w14:textId="77777777" w:rsidR="00455C5F" w:rsidRPr="00731CA1" w:rsidRDefault="00455C5F" w:rsidP="00CA044E">
      <w:pPr>
        <w:pStyle w:val="ListParagraph"/>
        <w:numPr>
          <w:ilvl w:val="0"/>
          <w:numId w:val="12"/>
        </w:numPr>
        <w:spacing w:line="259" w:lineRule="auto"/>
        <w:rPr>
          <w:rFonts w:ascii="Arial" w:eastAsiaTheme="minorHAnsi" w:hAnsi="Arial" w:cs="Arial"/>
          <w:lang w:eastAsia="en-US"/>
        </w:rPr>
      </w:pPr>
      <w:r w:rsidRPr="00731CA1">
        <w:rPr>
          <w:rFonts w:ascii="Arial" w:eastAsiaTheme="minorHAnsi" w:hAnsi="Arial" w:cs="Arial"/>
          <w:lang w:eastAsia="en-US"/>
        </w:rPr>
        <w:t>En tyytymätön enkä tyytyväinen</w:t>
      </w:r>
    </w:p>
    <w:p w14:paraId="65FE6074" w14:textId="77777777" w:rsidR="00455C5F" w:rsidRPr="00731CA1" w:rsidRDefault="00455C5F" w:rsidP="00CA044E">
      <w:pPr>
        <w:pStyle w:val="ListParagraph"/>
        <w:numPr>
          <w:ilvl w:val="0"/>
          <w:numId w:val="12"/>
        </w:numPr>
        <w:spacing w:line="259" w:lineRule="auto"/>
        <w:rPr>
          <w:rFonts w:ascii="Arial" w:eastAsiaTheme="minorHAnsi" w:hAnsi="Arial" w:cs="Arial"/>
          <w:lang w:eastAsia="en-US"/>
        </w:rPr>
      </w:pPr>
      <w:r w:rsidRPr="00731CA1">
        <w:rPr>
          <w:rFonts w:ascii="Arial" w:eastAsiaTheme="minorHAnsi" w:hAnsi="Arial" w:cs="Arial"/>
          <w:lang w:eastAsia="en-US"/>
        </w:rPr>
        <w:t>Tyytyväinen</w:t>
      </w:r>
    </w:p>
    <w:p w14:paraId="0C6BFA64" w14:textId="2B12B25C" w:rsidR="00455C5F" w:rsidRPr="00731CA1" w:rsidRDefault="00455C5F" w:rsidP="00CA044E">
      <w:pPr>
        <w:pStyle w:val="ListParagraph"/>
        <w:numPr>
          <w:ilvl w:val="0"/>
          <w:numId w:val="12"/>
        </w:numPr>
        <w:spacing w:line="259" w:lineRule="auto"/>
        <w:rPr>
          <w:rFonts w:ascii="Arial" w:eastAsiaTheme="minorHAnsi" w:hAnsi="Arial" w:cs="Arial"/>
          <w:lang w:eastAsia="en-US"/>
        </w:rPr>
      </w:pPr>
      <w:r w:rsidRPr="00731CA1">
        <w:rPr>
          <w:rFonts w:ascii="Arial" w:eastAsiaTheme="minorHAnsi" w:hAnsi="Arial" w:cs="Arial"/>
          <w:lang w:eastAsia="en-US"/>
        </w:rPr>
        <w:t>Erittäin tyytyväinen</w:t>
      </w:r>
    </w:p>
    <w:p w14:paraId="25718C72" w14:textId="77777777" w:rsidR="00455C5F" w:rsidRPr="00731CA1" w:rsidRDefault="00455C5F" w:rsidP="00731CA1">
      <w:pPr>
        <w:pStyle w:val="Heading2"/>
        <w:rPr>
          <w:rFonts w:ascii="Arial" w:eastAsiaTheme="minorHAnsi" w:hAnsi="Arial" w:cs="Arial"/>
          <w:bCs/>
          <w:lang w:eastAsia="en-US"/>
        </w:rPr>
      </w:pPr>
      <w:r w:rsidRPr="00731CA1">
        <w:rPr>
          <w:rFonts w:ascii="Arial" w:eastAsiaTheme="minorHAnsi" w:hAnsi="Arial" w:cs="Arial"/>
          <w:bCs/>
          <w:lang w:eastAsia="en-US"/>
        </w:rPr>
        <w:t>Kouluttaminen</w:t>
      </w:r>
    </w:p>
    <w:p w14:paraId="1025BB26" w14:textId="77777777" w:rsidR="00455C5F" w:rsidRPr="00455C5F" w:rsidRDefault="00455C5F" w:rsidP="00455C5F">
      <w:pPr>
        <w:spacing w:after="160" w:line="324" w:lineRule="auto"/>
        <w:rPr>
          <w:rFonts w:ascii="Arial" w:eastAsiaTheme="minorHAnsi" w:hAnsi="Arial" w:cs="Arial"/>
          <w:b/>
          <w:bCs/>
          <w:lang w:eastAsia="en-US"/>
        </w:rPr>
      </w:pPr>
    </w:p>
    <w:p w14:paraId="346B8CC6" w14:textId="384372AF" w:rsidR="00AB4C41" w:rsidRPr="00AB4C41" w:rsidRDefault="00E75127" w:rsidP="00CA044E">
      <w:pPr>
        <w:numPr>
          <w:ilvl w:val="0"/>
          <w:numId w:val="2"/>
        </w:numPr>
        <w:spacing w:after="160" w:line="259" w:lineRule="auto"/>
        <w:ind w:left="357" w:hanging="357"/>
        <w:contextualSpacing/>
        <w:rPr>
          <w:rFonts w:ascii="Arial" w:eastAsiaTheme="minorHAnsi" w:hAnsi="Arial" w:cs="Arial"/>
          <w:b/>
          <w:bCs/>
          <w:highlight w:val="yellow"/>
          <w:lang w:eastAsia="en-US"/>
        </w:rPr>
      </w:pPr>
      <w:r>
        <w:rPr>
          <w:rFonts w:ascii="Arial" w:eastAsiaTheme="minorHAnsi" w:hAnsi="Arial" w:cs="Arial"/>
          <w:b/>
          <w:bCs/>
          <w:highlight w:val="yellow"/>
          <w:lang w:eastAsia="en-US"/>
        </w:rPr>
        <w:t>Esihenkilöiden</w:t>
      </w:r>
      <w:r w:rsidR="00455C5F" w:rsidRPr="00455C5F">
        <w:rPr>
          <w:rFonts w:ascii="Arial" w:eastAsiaTheme="minorHAnsi" w:hAnsi="Arial" w:cs="Arial"/>
          <w:b/>
          <w:bCs/>
          <w:highlight w:val="yellow"/>
          <w:lang w:eastAsia="en-US"/>
        </w:rPr>
        <w:t xml:space="preserve"> kouluttaminen</w:t>
      </w:r>
    </w:p>
    <w:p w14:paraId="37EC316B" w14:textId="1BF72C83" w:rsidR="00455C5F" w:rsidRPr="00455C5F" w:rsidRDefault="00E75127" w:rsidP="00CA044E">
      <w:pPr>
        <w:numPr>
          <w:ilvl w:val="0"/>
          <w:numId w:val="21"/>
        </w:numPr>
        <w:spacing w:line="259" w:lineRule="auto"/>
        <w:rPr>
          <w:rFonts w:ascii="Arial" w:eastAsiaTheme="minorHAnsi" w:hAnsi="Arial" w:cs="Arial"/>
          <w:highlight w:val="yellow"/>
          <w:lang w:eastAsia="en-US"/>
        </w:rPr>
      </w:pPr>
      <w:r>
        <w:rPr>
          <w:rFonts w:ascii="Arial" w:eastAsiaTheme="minorHAnsi" w:hAnsi="Arial" w:cs="Arial"/>
          <w:highlight w:val="yellow"/>
          <w:lang w:eastAsia="en-US"/>
        </w:rPr>
        <w:t>Esihenkilöt</w:t>
      </w:r>
      <w:r w:rsidR="00455C5F" w:rsidRPr="00455C5F">
        <w:rPr>
          <w:rFonts w:ascii="Arial" w:eastAsiaTheme="minorHAnsi" w:hAnsi="Arial" w:cs="Arial"/>
          <w:highlight w:val="yellow"/>
          <w:lang w:eastAsia="en-US"/>
        </w:rPr>
        <w:t xml:space="preserve"> eivät saa turvallisuuskoulutusta.</w:t>
      </w:r>
    </w:p>
    <w:p w14:paraId="7B30A046" w14:textId="4844AB12" w:rsidR="00455C5F" w:rsidRPr="00E75127" w:rsidRDefault="00E75127" w:rsidP="00CA044E">
      <w:pPr>
        <w:numPr>
          <w:ilvl w:val="0"/>
          <w:numId w:val="21"/>
        </w:numPr>
        <w:spacing w:line="259" w:lineRule="auto"/>
        <w:rPr>
          <w:rFonts w:ascii="Arial" w:eastAsiaTheme="minorHAnsi" w:hAnsi="Arial" w:cs="Arial"/>
          <w:highlight w:val="yellow"/>
          <w:lang w:eastAsia="en-US"/>
        </w:rPr>
      </w:pPr>
      <w:r>
        <w:rPr>
          <w:rFonts w:ascii="Arial" w:eastAsiaTheme="minorHAnsi" w:hAnsi="Arial" w:cs="Arial"/>
          <w:highlight w:val="yellow"/>
          <w:lang w:eastAsia="en-US"/>
        </w:rPr>
        <w:t>Esihenkilöt</w:t>
      </w:r>
      <w:r w:rsidR="00455C5F" w:rsidRPr="00455C5F">
        <w:rPr>
          <w:rFonts w:ascii="Arial" w:eastAsiaTheme="minorHAnsi" w:hAnsi="Arial" w:cs="Arial"/>
          <w:highlight w:val="yellow"/>
          <w:lang w:eastAsia="en-US"/>
        </w:rPr>
        <w:t xml:space="preserve"> koulutetaan turvallisuusjohtamisen perusasioihin (sisältää turvallisuuspolitiikan sekä lain asettamat vaatimukset esi</w:t>
      </w:r>
      <w:r>
        <w:rPr>
          <w:rFonts w:ascii="Arial" w:eastAsiaTheme="minorHAnsi" w:hAnsi="Arial" w:cs="Arial"/>
          <w:highlight w:val="yellow"/>
          <w:lang w:eastAsia="en-US"/>
        </w:rPr>
        <w:t>henkilöille</w:t>
      </w:r>
      <w:r w:rsidR="00455C5F" w:rsidRPr="00E75127">
        <w:rPr>
          <w:rFonts w:ascii="Arial" w:eastAsiaTheme="minorHAnsi" w:hAnsi="Arial" w:cs="Arial"/>
          <w:highlight w:val="yellow"/>
          <w:lang w:eastAsia="en-US"/>
        </w:rPr>
        <w:t>).</w:t>
      </w:r>
    </w:p>
    <w:p w14:paraId="1381856F" w14:textId="6DD4B2D9" w:rsidR="00455C5F" w:rsidRPr="00455C5F" w:rsidRDefault="00E75127" w:rsidP="00CA044E">
      <w:pPr>
        <w:numPr>
          <w:ilvl w:val="0"/>
          <w:numId w:val="21"/>
        </w:numPr>
        <w:spacing w:line="259" w:lineRule="auto"/>
        <w:rPr>
          <w:rFonts w:ascii="Arial" w:eastAsiaTheme="minorHAnsi" w:hAnsi="Arial" w:cs="Arial"/>
          <w:highlight w:val="yellow"/>
          <w:lang w:eastAsia="en-US"/>
        </w:rPr>
      </w:pPr>
      <w:r>
        <w:rPr>
          <w:rFonts w:ascii="Arial" w:eastAsiaTheme="minorHAnsi" w:hAnsi="Arial" w:cs="Arial"/>
          <w:highlight w:val="yellow"/>
          <w:lang w:eastAsia="en-US"/>
        </w:rPr>
        <w:t>Esihenkilöt</w:t>
      </w:r>
      <w:r w:rsidR="00455C5F" w:rsidRPr="00455C5F">
        <w:rPr>
          <w:rFonts w:ascii="Arial" w:eastAsiaTheme="minorHAnsi" w:hAnsi="Arial" w:cs="Arial"/>
          <w:highlight w:val="yellow"/>
          <w:lang w:eastAsia="en-US"/>
        </w:rPr>
        <w:t xml:space="preserve"> saavat turvallisuuteen liittyvää johtajuuskoulutusta (engl. </w:t>
      </w:r>
      <w:proofErr w:type="spellStart"/>
      <w:r w:rsidR="00455C5F" w:rsidRPr="00455C5F">
        <w:rPr>
          <w:rFonts w:ascii="Arial" w:eastAsiaTheme="minorHAnsi" w:hAnsi="Arial" w:cs="Arial"/>
          <w:highlight w:val="yellow"/>
          <w:lang w:eastAsia="en-US"/>
        </w:rPr>
        <w:t>safety</w:t>
      </w:r>
      <w:proofErr w:type="spellEnd"/>
      <w:r w:rsidR="00455C5F" w:rsidRPr="00455C5F">
        <w:rPr>
          <w:rFonts w:ascii="Arial" w:eastAsiaTheme="minorHAnsi" w:hAnsi="Arial" w:cs="Arial"/>
          <w:highlight w:val="yellow"/>
          <w:lang w:eastAsia="en-US"/>
        </w:rPr>
        <w:t xml:space="preserve"> </w:t>
      </w:r>
      <w:proofErr w:type="spellStart"/>
      <w:r w:rsidR="00455C5F" w:rsidRPr="00455C5F">
        <w:rPr>
          <w:rFonts w:ascii="Arial" w:eastAsiaTheme="minorHAnsi" w:hAnsi="Arial" w:cs="Arial"/>
          <w:highlight w:val="yellow"/>
          <w:lang w:eastAsia="en-US"/>
        </w:rPr>
        <w:t>leadership</w:t>
      </w:r>
      <w:proofErr w:type="spellEnd"/>
      <w:r w:rsidR="00455C5F" w:rsidRPr="00455C5F">
        <w:rPr>
          <w:rFonts w:ascii="Arial" w:eastAsiaTheme="minorHAnsi" w:hAnsi="Arial" w:cs="Arial"/>
          <w:highlight w:val="yellow"/>
          <w:lang w:eastAsia="en-US"/>
        </w:rPr>
        <w:t xml:space="preserve">). </w:t>
      </w:r>
    </w:p>
    <w:p w14:paraId="7B005062" w14:textId="72D69DB6" w:rsidR="00455C5F" w:rsidRPr="00AB4C41" w:rsidRDefault="00E75127" w:rsidP="00CA044E">
      <w:pPr>
        <w:numPr>
          <w:ilvl w:val="0"/>
          <w:numId w:val="21"/>
        </w:numPr>
        <w:spacing w:after="160" w:line="259" w:lineRule="auto"/>
        <w:rPr>
          <w:rFonts w:ascii="Arial" w:eastAsiaTheme="minorHAnsi" w:hAnsi="Arial" w:cs="Arial"/>
          <w:highlight w:val="yellow"/>
          <w:lang w:eastAsia="en-US"/>
        </w:rPr>
      </w:pPr>
      <w:r>
        <w:rPr>
          <w:rFonts w:ascii="Arial" w:eastAsiaTheme="minorHAnsi" w:hAnsi="Arial" w:cs="Arial"/>
          <w:highlight w:val="yellow"/>
          <w:lang w:eastAsia="en-US"/>
        </w:rPr>
        <w:t>Esihenkilöiden</w:t>
      </w:r>
      <w:r w:rsidR="00455C5F" w:rsidRPr="00455C5F">
        <w:rPr>
          <w:rFonts w:ascii="Arial" w:eastAsiaTheme="minorHAnsi" w:hAnsi="Arial" w:cs="Arial"/>
          <w:highlight w:val="yellow"/>
          <w:lang w:eastAsia="en-US"/>
        </w:rPr>
        <w:t xml:space="preserve"> turvallisuusjohtamisen sekä -johtajuuden taitoja arvioidaan. Taitoja kehitetään yksilöllisten tarpeiden pohjalta. </w:t>
      </w:r>
    </w:p>
    <w:p w14:paraId="5618AE6B" w14:textId="77777777" w:rsidR="00455C5F" w:rsidRPr="00455C5F" w:rsidRDefault="00455C5F" w:rsidP="00CA044E">
      <w:pPr>
        <w:numPr>
          <w:ilvl w:val="0"/>
          <w:numId w:val="2"/>
        </w:numPr>
        <w:spacing w:after="160" w:line="259" w:lineRule="auto"/>
        <w:contextualSpacing/>
        <w:rPr>
          <w:rFonts w:ascii="Arial" w:eastAsiaTheme="minorHAnsi" w:hAnsi="Arial" w:cs="Arial"/>
          <w:b/>
          <w:bCs/>
          <w:lang w:eastAsia="en-US"/>
        </w:rPr>
      </w:pPr>
      <w:r w:rsidRPr="00455C5F">
        <w:rPr>
          <w:rFonts w:ascii="Arial" w:eastAsiaTheme="minorHAnsi" w:hAnsi="Arial" w:cs="Arial"/>
          <w:b/>
          <w:bCs/>
          <w:lang w:eastAsia="en-US"/>
        </w:rPr>
        <w:t>Työntekijöiden kouluttaminen</w:t>
      </w:r>
    </w:p>
    <w:p w14:paraId="0BE83197" w14:textId="77777777" w:rsidR="00455C5F" w:rsidRPr="00455C5F" w:rsidRDefault="00455C5F" w:rsidP="00CA044E">
      <w:pPr>
        <w:numPr>
          <w:ilvl w:val="0"/>
          <w:numId w:val="22"/>
        </w:numPr>
        <w:spacing w:line="259" w:lineRule="auto"/>
        <w:rPr>
          <w:rFonts w:ascii="Arial" w:eastAsiaTheme="minorHAnsi" w:hAnsi="Arial" w:cs="Arial"/>
          <w:lang w:eastAsia="en-US"/>
        </w:rPr>
      </w:pPr>
      <w:r w:rsidRPr="00455C5F">
        <w:rPr>
          <w:rFonts w:ascii="Arial" w:eastAsiaTheme="minorHAnsi" w:hAnsi="Arial" w:cs="Arial"/>
          <w:lang w:eastAsia="en-US"/>
        </w:rPr>
        <w:t xml:space="preserve">Työntekijöille tarjotaan vain työtehtäväkohtaiset lakisäätäiset koulutukset. </w:t>
      </w:r>
    </w:p>
    <w:p w14:paraId="65C324DA" w14:textId="77777777" w:rsidR="00455C5F" w:rsidRPr="00455C5F" w:rsidRDefault="00455C5F" w:rsidP="00CA044E">
      <w:pPr>
        <w:numPr>
          <w:ilvl w:val="0"/>
          <w:numId w:val="22"/>
        </w:numPr>
        <w:spacing w:line="259" w:lineRule="auto"/>
        <w:rPr>
          <w:rFonts w:ascii="Arial" w:eastAsiaTheme="minorHAnsi" w:hAnsi="Arial" w:cs="Arial"/>
          <w:lang w:eastAsia="en-US"/>
        </w:rPr>
      </w:pPr>
      <w:r w:rsidRPr="00455C5F">
        <w:rPr>
          <w:rFonts w:ascii="Arial" w:eastAsiaTheme="minorHAnsi" w:hAnsi="Arial" w:cs="Arial"/>
          <w:lang w:eastAsia="en-US"/>
        </w:rPr>
        <w:t>Työntekijöille järjestetään turvallisuuskoulutusta, joka sisältää lainsäädännön vaatimukset sekä yrityksen turvallisuuspolitiikan.</w:t>
      </w:r>
    </w:p>
    <w:p w14:paraId="0A69A57A" w14:textId="77777777" w:rsidR="00455C5F" w:rsidRPr="00455C5F" w:rsidRDefault="00455C5F" w:rsidP="00CA044E">
      <w:pPr>
        <w:numPr>
          <w:ilvl w:val="0"/>
          <w:numId w:val="22"/>
        </w:numPr>
        <w:spacing w:line="259" w:lineRule="auto"/>
        <w:rPr>
          <w:rFonts w:ascii="Arial" w:eastAsiaTheme="minorHAnsi" w:hAnsi="Arial" w:cs="Arial"/>
          <w:lang w:eastAsia="en-US"/>
        </w:rPr>
      </w:pPr>
      <w:r w:rsidRPr="00455C5F">
        <w:rPr>
          <w:rFonts w:ascii="Arial" w:eastAsiaTheme="minorHAnsi" w:hAnsi="Arial" w:cs="Arial"/>
          <w:lang w:eastAsia="en-US"/>
        </w:rPr>
        <w:t xml:space="preserve">Työntekijät koulutetaan osallistumaan turvallisuuden kehittämiseen, esim. vaarojen tunnistaminen, turvallisuuden havainnointi ja vaaratilanneilmoitusten tekeminen. </w:t>
      </w:r>
    </w:p>
    <w:p w14:paraId="551903CA" w14:textId="7B3E6983" w:rsidR="00455C5F" w:rsidRPr="00AB4C41" w:rsidRDefault="00455C5F" w:rsidP="00CA044E">
      <w:pPr>
        <w:numPr>
          <w:ilvl w:val="0"/>
          <w:numId w:val="22"/>
        </w:numPr>
        <w:spacing w:after="160" w:line="259" w:lineRule="auto"/>
        <w:rPr>
          <w:rFonts w:ascii="Arial" w:eastAsiaTheme="minorHAnsi" w:hAnsi="Arial" w:cs="Arial"/>
          <w:lang w:eastAsia="en-US"/>
        </w:rPr>
      </w:pPr>
      <w:r w:rsidRPr="00455C5F">
        <w:rPr>
          <w:rFonts w:ascii="Arial" w:eastAsiaTheme="minorHAnsi" w:hAnsi="Arial" w:cs="Arial"/>
          <w:lang w:eastAsia="en-US"/>
        </w:rPr>
        <w:t>Työntekijät koulutetaan myös positiivisten turvallisuushavaintojen tekemiseen ja antamaan (ja vastaanottamaan) palautetta.</w:t>
      </w:r>
    </w:p>
    <w:p w14:paraId="0D313C80" w14:textId="351B1422" w:rsidR="00455C5F" w:rsidRPr="00455C5F" w:rsidRDefault="00455C5F" w:rsidP="00CA044E">
      <w:pPr>
        <w:numPr>
          <w:ilvl w:val="0"/>
          <w:numId w:val="2"/>
        </w:numPr>
        <w:spacing w:after="160" w:line="259" w:lineRule="auto"/>
        <w:contextualSpacing/>
        <w:rPr>
          <w:rFonts w:ascii="Arial" w:eastAsiaTheme="minorHAnsi" w:hAnsi="Arial" w:cs="Arial"/>
          <w:b/>
          <w:bCs/>
          <w:lang w:eastAsia="en-US"/>
        </w:rPr>
      </w:pPr>
      <w:r w:rsidRPr="00455C5F">
        <w:rPr>
          <w:rFonts w:ascii="Arial" w:eastAsiaTheme="minorHAnsi" w:hAnsi="Arial" w:cs="Arial"/>
          <w:b/>
          <w:bCs/>
          <w:lang w:eastAsia="en-US"/>
        </w:rPr>
        <w:t>Työntekijöiden asenteet kouluttamista kohtaan</w:t>
      </w:r>
    </w:p>
    <w:p w14:paraId="6708854C" w14:textId="77777777" w:rsidR="00455C5F" w:rsidRPr="00455C5F" w:rsidRDefault="00455C5F" w:rsidP="00CA044E">
      <w:pPr>
        <w:numPr>
          <w:ilvl w:val="0"/>
          <w:numId w:val="5"/>
        </w:numPr>
        <w:spacing w:line="259" w:lineRule="auto"/>
        <w:rPr>
          <w:rFonts w:ascii="Arial" w:eastAsiaTheme="minorHAnsi" w:hAnsi="Arial" w:cs="Arial"/>
          <w:lang w:eastAsia="en-US"/>
        </w:rPr>
      </w:pPr>
      <w:r w:rsidRPr="00455C5F">
        <w:rPr>
          <w:rFonts w:ascii="Arial" w:eastAsiaTheme="minorHAnsi" w:hAnsi="Arial" w:cs="Arial"/>
          <w:lang w:eastAsia="en-US"/>
        </w:rPr>
        <w:t>Koulutusta pidetään välttämättömänä pahana. Koulutukseen osallistutaan vain, kun se on pakollista.</w:t>
      </w:r>
    </w:p>
    <w:p w14:paraId="4CEEA0CE" w14:textId="77777777" w:rsidR="00455C5F" w:rsidRPr="00455C5F" w:rsidRDefault="00455C5F" w:rsidP="00CA044E">
      <w:pPr>
        <w:numPr>
          <w:ilvl w:val="0"/>
          <w:numId w:val="5"/>
        </w:numPr>
        <w:spacing w:line="259" w:lineRule="auto"/>
        <w:rPr>
          <w:rFonts w:ascii="Arial" w:eastAsiaTheme="minorHAnsi" w:hAnsi="Arial" w:cs="Arial"/>
          <w:lang w:eastAsia="en-US"/>
        </w:rPr>
      </w:pPr>
      <w:r w:rsidRPr="00455C5F">
        <w:rPr>
          <w:rFonts w:ascii="Arial" w:eastAsiaTheme="minorHAnsi" w:hAnsi="Arial" w:cs="Arial"/>
          <w:lang w:eastAsia="en-US"/>
        </w:rPr>
        <w:t>Tapaturman jälkeen kiinnostus turvallisuuskoulutukseen lisääntyy. Kiinnostus koulutukseen vähenee ajan myötä.</w:t>
      </w:r>
    </w:p>
    <w:p w14:paraId="799BE3C3" w14:textId="77777777" w:rsidR="00455C5F" w:rsidRPr="00455C5F" w:rsidRDefault="00455C5F" w:rsidP="00CA044E">
      <w:pPr>
        <w:numPr>
          <w:ilvl w:val="0"/>
          <w:numId w:val="5"/>
        </w:numPr>
        <w:spacing w:line="259" w:lineRule="auto"/>
        <w:rPr>
          <w:rFonts w:ascii="Arial" w:eastAsiaTheme="minorHAnsi" w:hAnsi="Arial" w:cs="Arial"/>
          <w:lang w:eastAsia="en-US"/>
        </w:rPr>
      </w:pPr>
      <w:r w:rsidRPr="00455C5F">
        <w:rPr>
          <w:rFonts w:ascii="Arial" w:eastAsiaTheme="minorHAnsi" w:hAnsi="Arial" w:cs="Arial"/>
          <w:lang w:eastAsia="en-US"/>
        </w:rPr>
        <w:t>Työntekijät ovat kiinnostuneita osallistumaan turvallisuuskoulutukseen myös silloin, kun ei ole tapahtunut epätavallisia tapaturmia. Työntekijät alkavat tunnistaa koulutustarpeita.</w:t>
      </w:r>
    </w:p>
    <w:p w14:paraId="6C7DA360" w14:textId="77777777" w:rsidR="00455C5F" w:rsidRPr="00455C5F" w:rsidRDefault="00455C5F" w:rsidP="00CA044E">
      <w:pPr>
        <w:numPr>
          <w:ilvl w:val="0"/>
          <w:numId w:val="5"/>
        </w:numPr>
        <w:spacing w:line="259" w:lineRule="auto"/>
        <w:rPr>
          <w:rFonts w:ascii="Arial" w:eastAsiaTheme="minorHAnsi" w:hAnsi="Arial" w:cs="Arial"/>
          <w:lang w:eastAsia="en-US"/>
        </w:rPr>
      </w:pPr>
      <w:r w:rsidRPr="00455C5F">
        <w:rPr>
          <w:rFonts w:ascii="Arial" w:eastAsiaTheme="minorHAnsi" w:hAnsi="Arial" w:cs="Arial"/>
          <w:lang w:eastAsia="en-US"/>
        </w:rPr>
        <w:t>Työntekijät ovat ylpeitä turvallisuusosaamisestaan. Työntekijät tunnistavat turvallisuuskoulutukseen ja -osaamiseen liittyviä tarpeita.</w:t>
      </w:r>
    </w:p>
    <w:p w14:paraId="48948FC2" w14:textId="4250FC6E" w:rsidR="00455C5F" w:rsidRPr="00455C5F" w:rsidRDefault="00E75127" w:rsidP="00CA044E">
      <w:pPr>
        <w:numPr>
          <w:ilvl w:val="0"/>
          <w:numId w:val="2"/>
        </w:numPr>
        <w:spacing w:after="160" w:line="259" w:lineRule="auto"/>
        <w:contextualSpacing/>
        <w:rPr>
          <w:rFonts w:ascii="Arial" w:eastAsiaTheme="minorHAnsi" w:hAnsi="Arial" w:cs="Arial"/>
          <w:b/>
          <w:bCs/>
          <w:lang w:eastAsia="en-US"/>
        </w:rPr>
      </w:pPr>
      <w:r>
        <w:rPr>
          <w:rFonts w:ascii="Arial" w:eastAsiaTheme="minorHAnsi" w:hAnsi="Arial" w:cs="Arial"/>
          <w:b/>
          <w:bCs/>
          <w:lang w:eastAsia="en-US"/>
        </w:rPr>
        <w:t>Esihenkilöiden</w:t>
      </w:r>
      <w:r w:rsidR="00455C5F" w:rsidRPr="00455C5F">
        <w:rPr>
          <w:rFonts w:ascii="Arial" w:eastAsiaTheme="minorHAnsi" w:hAnsi="Arial" w:cs="Arial"/>
          <w:b/>
          <w:bCs/>
          <w:lang w:eastAsia="en-US"/>
        </w:rPr>
        <w:t xml:space="preserve"> asenteet kouluttamista kohtaan</w:t>
      </w:r>
    </w:p>
    <w:p w14:paraId="726A0532" w14:textId="5C345BFD" w:rsidR="00455C5F" w:rsidRPr="00455C5F" w:rsidRDefault="00E75127" w:rsidP="00CA044E">
      <w:pPr>
        <w:numPr>
          <w:ilvl w:val="0"/>
          <w:numId w:val="23"/>
        </w:numPr>
        <w:spacing w:line="259" w:lineRule="auto"/>
        <w:rPr>
          <w:rFonts w:ascii="Arial" w:eastAsiaTheme="minorHAnsi" w:hAnsi="Arial" w:cs="Arial"/>
          <w:lang w:eastAsia="en-US"/>
        </w:rPr>
      </w:pPr>
      <w:r>
        <w:rPr>
          <w:rFonts w:ascii="Arial" w:eastAsiaTheme="minorHAnsi" w:hAnsi="Arial" w:cs="Arial"/>
          <w:lang w:eastAsia="en-US"/>
        </w:rPr>
        <w:t xml:space="preserve">Henkilöstöä </w:t>
      </w:r>
      <w:r w:rsidR="00455C5F" w:rsidRPr="00455C5F">
        <w:rPr>
          <w:rFonts w:ascii="Arial" w:eastAsiaTheme="minorHAnsi" w:hAnsi="Arial" w:cs="Arial"/>
          <w:lang w:eastAsia="en-US"/>
        </w:rPr>
        <w:t>nimetään turvallisuustoimintaan saatavuuden perusteella koulutuksen tai asiaankuuluvan kokemuksen sijaan.</w:t>
      </w:r>
    </w:p>
    <w:p w14:paraId="6856519D" w14:textId="77777777" w:rsidR="00455C5F" w:rsidRPr="00455C5F" w:rsidRDefault="00455C5F" w:rsidP="00CA044E">
      <w:pPr>
        <w:numPr>
          <w:ilvl w:val="0"/>
          <w:numId w:val="23"/>
        </w:numPr>
        <w:spacing w:line="259" w:lineRule="auto"/>
        <w:rPr>
          <w:rFonts w:ascii="Arial" w:eastAsiaTheme="minorHAnsi" w:hAnsi="Arial" w:cs="Arial"/>
          <w:lang w:eastAsia="en-US"/>
        </w:rPr>
      </w:pPr>
      <w:r w:rsidRPr="00455C5F">
        <w:rPr>
          <w:rFonts w:ascii="Arial" w:eastAsiaTheme="minorHAnsi" w:hAnsi="Arial" w:cs="Arial"/>
          <w:lang w:eastAsia="en-US"/>
        </w:rPr>
        <w:t>Tapaturmien jälkeen rahaa käytetään turvallisuuskoulutukseen. Koulutus vähentyy ajan myötä.</w:t>
      </w:r>
    </w:p>
    <w:p w14:paraId="5285D704" w14:textId="63EFD94F" w:rsidR="00455C5F" w:rsidRPr="00455C5F" w:rsidRDefault="00E75127" w:rsidP="00CA044E">
      <w:pPr>
        <w:numPr>
          <w:ilvl w:val="0"/>
          <w:numId w:val="23"/>
        </w:numPr>
        <w:spacing w:line="259" w:lineRule="auto"/>
        <w:rPr>
          <w:rFonts w:ascii="Arial" w:eastAsiaTheme="minorHAnsi" w:hAnsi="Arial" w:cs="Arial"/>
          <w:lang w:eastAsia="en-US"/>
        </w:rPr>
      </w:pPr>
      <w:r>
        <w:rPr>
          <w:rFonts w:ascii="Arial" w:eastAsiaTheme="minorHAnsi" w:hAnsi="Arial" w:cs="Arial"/>
          <w:lang w:eastAsia="en-US"/>
        </w:rPr>
        <w:t>Esihenkilöt</w:t>
      </w:r>
      <w:r w:rsidR="00455C5F" w:rsidRPr="00455C5F">
        <w:rPr>
          <w:rFonts w:ascii="Arial" w:eastAsiaTheme="minorHAnsi" w:hAnsi="Arial" w:cs="Arial"/>
          <w:lang w:eastAsia="en-US"/>
        </w:rPr>
        <w:t xml:space="preserve"> pitävät tärkeänä, että </w:t>
      </w:r>
      <w:r>
        <w:rPr>
          <w:rFonts w:ascii="Arial" w:eastAsiaTheme="minorHAnsi" w:hAnsi="Arial" w:cs="Arial"/>
          <w:lang w:eastAsia="en-US"/>
        </w:rPr>
        <w:t xml:space="preserve">henkilöstön </w:t>
      </w:r>
      <w:r w:rsidR="00455C5F" w:rsidRPr="00455C5F">
        <w:rPr>
          <w:rFonts w:ascii="Arial" w:eastAsiaTheme="minorHAnsi" w:hAnsi="Arial" w:cs="Arial"/>
          <w:lang w:eastAsia="en-US"/>
        </w:rPr>
        <w:t>osaamista kartoitetaan ja vakiomuotoisia koulutuksia järjestetään säännöllisesti. Koulutuksissa hankitut tiedot testataan.</w:t>
      </w:r>
    </w:p>
    <w:p w14:paraId="71900868" w14:textId="0507264E" w:rsidR="00455C5F" w:rsidRPr="00AB4C41" w:rsidRDefault="00E75127" w:rsidP="00CA044E">
      <w:pPr>
        <w:numPr>
          <w:ilvl w:val="0"/>
          <w:numId w:val="23"/>
        </w:numPr>
        <w:spacing w:after="160" w:line="259" w:lineRule="auto"/>
        <w:ind w:left="714" w:hanging="357"/>
        <w:rPr>
          <w:rFonts w:ascii="Arial" w:eastAsiaTheme="minorHAnsi" w:hAnsi="Arial" w:cs="Arial"/>
          <w:lang w:eastAsia="en-US"/>
        </w:rPr>
      </w:pPr>
      <w:r>
        <w:rPr>
          <w:rFonts w:ascii="Arial" w:eastAsiaTheme="minorHAnsi" w:hAnsi="Arial" w:cs="Arial"/>
          <w:lang w:eastAsia="en-US"/>
        </w:rPr>
        <w:t>Esihenkilöt</w:t>
      </w:r>
      <w:r w:rsidR="00455C5F" w:rsidRPr="00455C5F">
        <w:rPr>
          <w:rFonts w:ascii="Arial" w:eastAsiaTheme="minorHAnsi" w:hAnsi="Arial" w:cs="Arial"/>
          <w:lang w:eastAsia="en-US"/>
        </w:rPr>
        <w:t xml:space="preserve"> painottavat testattujen taitojen merkityksen työssä. Muistakin tekijöistä, kuten asenteista, tulee yhtä tärkeitä kuin tiedosta ja taidoista. Kehitystä pidetään pikemminkin prosessina kuin kertaluontoisena tapahtumana.</w:t>
      </w:r>
    </w:p>
    <w:p w14:paraId="3F6B91B4" w14:textId="12236BF0" w:rsidR="00455C5F" w:rsidRPr="00455C5F" w:rsidRDefault="00455C5F" w:rsidP="00CA044E">
      <w:pPr>
        <w:numPr>
          <w:ilvl w:val="0"/>
          <w:numId w:val="2"/>
        </w:numPr>
        <w:spacing w:after="160" w:line="259" w:lineRule="auto"/>
        <w:contextualSpacing/>
        <w:rPr>
          <w:rFonts w:ascii="Arial" w:eastAsiaTheme="minorHAnsi" w:hAnsi="Arial" w:cs="Arial"/>
          <w:b/>
          <w:bCs/>
          <w:lang w:eastAsia="en-US"/>
        </w:rPr>
      </w:pPr>
      <w:r w:rsidRPr="00455C5F">
        <w:rPr>
          <w:rFonts w:ascii="Arial" w:eastAsiaTheme="minorHAnsi" w:hAnsi="Arial" w:cs="Arial"/>
          <w:b/>
          <w:bCs/>
          <w:lang w:eastAsia="en-US"/>
        </w:rPr>
        <w:t>Koulutuksen systemaattisuus</w:t>
      </w:r>
    </w:p>
    <w:p w14:paraId="2A10058A" w14:textId="2A48F1BE" w:rsidR="00455C5F" w:rsidRPr="00455C5F" w:rsidRDefault="00455C5F" w:rsidP="00CA044E">
      <w:pPr>
        <w:numPr>
          <w:ilvl w:val="0"/>
          <w:numId w:val="6"/>
        </w:numPr>
        <w:spacing w:line="259" w:lineRule="auto"/>
        <w:rPr>
          <w:rFonts w:ascii="Arial" w:eastAsiaTheme="minorHAnsi" w:hAnsi="Arial" w:cs="Arial"/>
          <w:lang w:eastAsia="en-US"/>
        </w:rPr>
      </w:pPr>
      <w:r w:rsidRPr="00455C5F">
        <w:rPr>
          <w:rFonts w:ascii="Arial" w:eastAsiaTheme="minorHAnsi" w:hAnsi="Arial" w:cs="Arial"/>
          <w:lang w:eastAsia="en-US"/>
        </w:rPr>
        <w:t>Koulutukselle ei ole selkeitä tavoitteita. K</w:t>
      </w:r>
      <w:r w:rsidR="00E75127">
        <w:rPr>
          <w:rFonts w:ascii="Arial" w:eastAsiaTheme="minorHAnsi" w:hAnsi="Arial" w:cs="Arial"/>
          <w:lang w:eastAsia="en-US"/>
        </w:rPr>
        <w:t>oulutusta</w:t>
      </w:r>
      <w:r w:rsidRPr="00455C5F">
        <w:rPr>
          <w:rFonts w:ascii="Arial" w:eastAsiaTheme="minorHAnsi" w:hAnsi="Arial" w:cs="Arial"/>
          <w:lang w:eastAsia="en-US"/>
        </w:rPr>
        <w:t xml:space="preserve"> annetaan tapaturmien jälkeen ilman lisäsuunnittelua tai taitojen arviointia.</w:t>
      </w:r>
    </w:p>
    <w:p w14:paraId="43B139BA" w14:textId="77777777" w:rsidR="00455C5F" w:rsidRPr="00455C5F" w:rsidRDefault="00455C5F" w:rsidP="00CA044E">
      <w:pPr>
        <w:numPr>
          <w:ilvl w:val="0"/>
          <w:numId w:val="6"/>
        </w:numPr>
        <w:spacing w:line="259" w:lineRule="auto"/>
        <w:rPr>
          <w:rFonts w:ascii="Arial" w:eastAsiaTheme="minorHAnsi" w:hAnsi="Arial" w:cs="Arial"/>
          <w:lang w:eastAsia="en-US"/>
        </w:rPr>
      </w:pPr>
      <w:r w:rsidRPr="00455C5F">
        <w:rPr>
          <w:rFonts w:ascii="Arial" w:eastAsiaTheme="minorHAnsi" w:hAnsi="Arial" w:cs="Arial"/>
          <w:lang w:eastAsia="en-US"/>
        </w:rPr>
        <w:t>Koulutukselle on asetettu selkeät tavoitteet, mutta koulutuksen laadusta tai vaikutuksista on vähän tietoa.</w:t>
      </w:r>
    </w:p>
    <w:p w14:paraId="01007010" w14:textId="77777777" w:rsidR="00455C5F" w:rsidRPr="00455C5F" w:rsidRDefault="00455C5F" w:rsidP="00CA044E">
      <w:pPr>
        <w:numPr>
          <w:ilvl w:val="0"/>
          <w:numId w:val="6"/>
        </w:numPr>
        <w:spacing w:line="259" w:lineRule="auto"/>
        <w:rPr>
          <w:rFonts w:ascii="Arial" w:eastAsiaTheme="minorHAnsi" w:hAnsi="Arial" w:cs="Arial"/>
          <w:lang w:eastAsia="en-US"/>
        </w:rPr>
      </w:pPr>
      <w:r w:rsidRPr="00455C5F">
        <w:rPr>
          <w:rFonts w:ascii="Arial" w:eastAsiaTheme="minorHAnsi" w:hAnsi="Arial" w:cs="Arial"/>
          <w:lang w:eastAsia="en-US"/>
        </w:rPr>
        <w:t>Käytössä on mekanismi sen varmistamiseksi, että koulutusohjelmien laajuus, sisältö, laatu ja määrä ovat hyvällä tasolla.</w:t>
      </w:r>
    </w:p>
    <w:p w14:paraId="5812DBE9" w14:textId="3E70FFBB" w:rsidR="00455C5F" w:rsidRPr="00AB4C41" w:rsidRDefault="00455C5F" w:rsidP="00CA044E">
      <w:pPr>
        <w:numPr>
          <w:ilvl w:val="0"/>
          <w:numId w:val="6"/>
        </w:numPr>
        <w:spacing w:after="160" w:line="259" w:lineRule="auto"/>
        <w:ind w:left="714" w:hanging="357"/>
        <w:rPr>
          <w:rFonts w:ascii="Arial" w:eastAsiaTheme="minorHAnsi" w:hAnsi="Arial" w:cs="Arial"/>
          <w:lang w:eastAsia="en-US"/>
        </w:rPr>
      </w:pPr>
      <w:r w:rsidRPr="00455C5F">
        <w:rPr>
          <w:rFonts w:ascii="Arial" w:eastAsiaTheme="minorHAnsi" w:hAnsi="Arial" w:cs="Arial"/>
          <w:lang w:eastAsia="en-US"/>
        </w:rPr>
        <w:t>Hyvin suunnitellun ja hyvin toteutetun koulutusohjelman jälkeen koulutetuilta kerätään palautetta ja sitä hyödynnetään koulutusohjelman kehittämisessä.</w:t>
      </w:r>
    </w:p>
    <w:p w14:paraId="668B5B9C" w14:textId="77777777" w:rsidR="00455C5F" w:rsidRPr="00455C5F" w:rsidRDefault="00455C5F" w:rsidP="00CA044E">
      <w:pPr>
        <w:numPr>
          <w:ilvl w:val="0"/>
          <w:numId w:val="2"/>
        </w:numPr>
        <w:spacing w:after="160" w:line="259" w:lineRule="auto"/>
        <w:contextualSpacing/>
        <w:rPr>
          <w:rFonts w:ascii="Arial" w:eastAsiaTheme="minorHAnsi" w:hAnsi="Arial" w:cs="Arial"/>
          <w:b/>
          <w:bCs/>
          <w:lang w:eastAsia="en-US"/>
        </w:rPr>
      </w:pPr>
      <w:r w:rsidRPr="00455C5F">
        <w:rPr>
          <w:rFonts w:ascii="Arial" w:eastAsiaTheme="minorHAnsi" w:hAnsi="Arial" w:cs="Arial"/>
          <w:b/>
          <w:bCs/>
          <w:lang w:eastAsia="en-US"/>
        </w:rPr>
        <w:t>Kuinka tyytyväinen olet kokonaisuudessaan turvallisuuteen liittyvään koulutukseen ja sen edellytyksiin organisaatiossanne?</w:t>
      </w:r>
    </w:p>
    <w:p w14:paraId="0B466FA7" w14:textId="77777777" w:rsidR="00455C5F" w:rsidRPr="00455C5F" w:rsidRDefault="00455C5F" w:rsidP="00455C5F">
      <w:pPr>
        <w:spacing w:after="160" w:line="324" w:lineRule="auto"/>
        <w:ind w:left="360"/>
        <w:rPr>
          <w:rFonts w:ascii="Arial" w:eastAsiaTheme="minorHAnsi" w:hAnsi="Arial" w:cs="Arial"/>
          <w:lang w:eastAsia="en-US"/>
        </w:rPr>
      </w:pPr>
      <w:r w:rsidRPr="00455C5F">
        <w:rPr>
          <w:rFonts w:ascii="Arial" w:eastAsiaTheme="minorHAnsi" w:hAnsi="Arial" w:cs="Arial"/>
          <w:lang w:eastAsia="en-US"/>
        </w:rPr>
        <w:t>Tyytyväisyydellä tarkoitetaan omaa mielipidettäsi kaikista edellä olleista kohdista. (henkilöstön kouluttaminen, asenteet kouluttamista kohtaan, koulutuksen systemaattisuus)</w:t>
      </w:r>
    </w:p>
    <w:p w14:paraId="28361670" w14:textId="77777777" w:rsidR="00455C5F" w:rsidRPr="00731CA1" w:rsidRDefault="00455C5F" w:rsidP="00CA044E">
      <w:pPr>
        <w:pStyle w:val="ListParagraph"/>
        <w:numPr>
          <w:ilvl w:val="0"/>
          <w:numId w:val="7"/>
        </w:numPr>
        <w:spacing w:line="259" w:lineRule="auto"/>
        <w:rPr>
          <w:rFonts w:ascii="Arial" w:eastAsiaTheme="minorHAnsi" w:hAnsi="Arial" w:cs="Arial"/>
          <w:lang w:eastAsia="en-US"/>
        </w:rPr>
      </w:pPr>
      <w:r w:rsidRPr="00731CA1">
        <w:rPr>
          <w:rFonts w:ascii="Arial" w:eastAsiaTheme="minorHAnsi" w:hAnsi="Arial" w:cs="Arial"/>
          <w:lang w:eastAsia="en-US"/>
        </w:rPr>
        <w:t>Erittäin tyytymätön</w:t>
      </w:r>
    </w:p>
    <w:p w14:paraId="3E078614" w14:textId="77777777" w:rsidR="00455C5F" w:rsidRPr="00731CA1" w:rsidRDefault="00455C5F" w:rsidP="00CA044E">
      <w:pPr>
        <w:pStyle w:val="ListParagraph"/>
        <w:numPr>
          <w:ilvl w:val="0"/>
          <w:numId w:val="7"/>
        </w:numPr>
        <w:spacing w:line="259" w:lineRule="auto"/>
        <w:rPr>
          <w:rFonts w:ascii="Arial" w:eastAsiaTheme="minorHAnsi" w:hAnsi="Arial" w:cs="Arial"/>
          <w:lang w:eastAsia="en-US"/>
        </w:rPr>
      </w:pPr>
      <w:r w:rsidRPr="00731CA1">
        <w:rPr>
          <w:rFonts w:ascii="Arial" w:eastAsiaTheme="minorHAnsi" w:hAnsi="Arial" w:cs="Arial"/>
          <w:lang w:eastAsia="en-US"/>
        </w:rPr>
        <w:t>Tyytymätön</w:t>
      </w:r>
    </w:p>
    <w:p w14:paraId="41AF7A5E" w14:textId="77777777" w:rsidR="00455C5F" w:rsidRPr="00731CA1" w:rsidRDefault="00455C5F" w:rsidP="00CA044E">
      <w:pPr>
        <w:pStyle w:val="ListParagraph"/>
        <w:numPr>
          <w:ilvl w:val="0"/>
          <w:numId w:val="7"/>
        </w:numPr>
        <w:spacing w:line="259" w:lineRule="auto"/>
        <w:rPr>
          <w:rFonts w:ascii="Arial" w:eastAsiaTheme="minorHAnsi" w:hAnsi="Arial" w:cs="Arial"/>
          <w:lang w:eastAsia="en-US"/>
        </w:rPr>
      </w:pPr>
      <w:r w:rsidRPr="00731CA1">
        <w:rPr>
          <w:rFonts w:ascii="Arial" w:eastAsiaTheme="minorHAnsi" w:hAnsi="Arial" w:cs="Arial"/>
          <w:lang w:eastAsia="en-US"/>
        </w:rPr>
        <w:t>En tyytymätön enkä tyytyväinen</w:t>
      </w:r>
    </w:p>
    <w:p w14:paraId="03F63E78" w14:textId="77777777" w:rsidR="00455C5F" w:rsidRPr="00731CA1" w:rsidRDefault="00455C5F" w:rsidP="00CA044E">
      <w:pPr>
        <w:pStyle w:val="ListParagraph"/>
        <w:numPr>
          <w:ilvl w:val="0"/>
          <w:numId w:val="7"/>
        </w:numPr>
        <w:spacing w:line="259" w:lineRule="auto"/>
        <w:rPr>
          <w:rFonts w:ascii="Arial" w:eastAsiaTheme="minorHAnsi" w:hAnsi="Arial" w:cs="Arial"/>
          <w:lang w:eastAsia="en-US"/>
        </w:rPr>
      </w:pPr>
      <w:r w:rsidRPr="00731CA1">
        <w:rPr>
          <w:rFonts w:ascii="Arial" w:eastAsiaTheme="minorHAnsi" w:hAnsi="Arial" w:cs="Arial"/>
          <w:lang w:eastAsia="en-US"/>
        </w:rPr>
        <w:t>Tyytyväinen</w:t>
      </w:r>
    </w:p>
    <w:p w14:paraId="2EBBB4A9" w14:textId="19F02DB0" w:rsidR="00455C5F" w:rsidRPr="00731CA1" w:rsidRDefault="00455C5F" w:rsidP="00CA044E">
      <w:pPr>
        <w:pStyle w:val="ListParagraph"/>
        <w:numPr>
          <w:ilvl w:val="0"/>
          <w:numId w:val="7"/>
        </w:numPr>
        <w:spacing w:line="259" w:lineRule="auto"/>
        <w:rPr>
          <w:rFonts w:ascii="Arial" w:eastAsiaTheme="minorHAnsi" w:hAnsi="Arial" w:cs="Arial"/>
          <w:lang w:eastAsia="en-US"/>
        </w:rPr>
      </w:pPr>
      <w:r w:rsidRPr="00731CA1">
        <w:rPr>
          <w:rFonts w:ascii="Arial" w:eastAsiaTheme="minorHAnsi" w:hAnsi="Arial" w:cs="Arial"/>
          <w:lang w:eastAsia="en-US"/>
        </w:rPr>
        <w:t>Erittäin tyytyväinen</w:t>
      </w:r>
    </w:p>
    <w:p w14:paraId="720E7402" w14:textId="77777777" w:rsidR="00455C5F" w:rsidRPr="00731CA1" w:rsidRDefault="00455C5F" w:rsidP="00731CA1">
      <w:pPr>
        <w:pStyle w:val="Heading2"/>
        <w:rPr>
          <w:rFonts w:ascii="Arial" w:eastAsiaTheme="minorHAnsi" w:hAnsi="Arial" w:cs="Arial"/>
          <w:lang w:eastAsia="en-US"/>
        </w:rPr>
      </w:pPr>
      <w:r w:rsidRPr="00731CA1">
        <w:rPr>
          <w:rFonts w:ascii="Arial" w:eastAsiaTheme="minorHAnsi" w:hAnsi="Arial" w:cs="Arial"/>
          <w:lang w:eastAsia="en-US"/>
        </w:rPr>
        <w:t>Organisatorinen oppiminen</w:t>
      </w:r>
    </w:p>
    <w:p w14:paraId="2F856EE8" w14:textId="77777777" w:rsidR="00455C5F" w:rsidRPr="00455C5F" w:rsidRDefault="00455C5F" w:rsidP="00455C5F">
      <w:pPr>
        <w:spacing w:after="160" w:line="324" w:lineRule="auto"/>
        <w:rPr>
          <w:rFonts w:ascii="Arial" w:eastAsiaTheme="minorHAnsi" w:hAnsi="Arial" w:cs="Arial"/>
          <w:sz w:val="22"/>
          <w:szCs w:val="22"/>
          <w:lang w:eastAsia="en-US"/>
        </w:rPr>
      </w:pPr>
    </w:p>
    <w:p w14:paraId="2CFC8FA0" w14:textId="77777777" w:rsidR="00455C5F" w:rsidRPr="00455C5F" w:rsidRDefault="00455C5F" w:rsidP="00CA044E">
      <w:pPr>
        <w:numPr>
          <w:ilvl w:val="0"/>
          <w:numId w:val="2"/>
        </w:numPr>
        <w:spacing w:after="160" w:line="259" w:lineRule="auto"/>
        <w:contextualSpacing/>
        <w:rPr>
          <w:rFonts w:ascii="Arial" w:eastAsiaTheme="minorHAnsi" w:hAnsi="Arial" w:cs="Arial"/>
          <w:b/>
          <w:bCs/>
          <w:lang w:eastAsia="en-US"/>
        </w:rPr>
      </w:pPr>
      <w:r w:rsidRPr="00455C5F">
        <w:rPr>
          <w:rFonts w:ascii="Arial" w:eastAsiaTheme="minorHAnsi" w:hAnsi="Arial" w:cs="Arial"/>
          <w:b/>
          <w:bCs/>
          <w:lang w:eastAsia="en-US"/>
        </w:rPr>
        <w:t>Olemassa oleva järjestelmä turvallisuuspoikkeamien ja turvallisuusehdotusten ilmoittamiseen</w:t>
      </w:r>
    </w:p>
    <w:p w14:paraId="701EC2B1" w14:textId="77777777" w:rsidR="00455C5F" w:rsidRPr="00731CA1" w:rsidRDefault="00455C5F" w:rsidP="00CA044E">
      <w:pPr>
        <w:pStyle w:val="ListParagraph"/>
        <w:numPr>
          <w:ilvl w:val="0"/>
          <w:numId w:val="24"/>
        </w:numPr>
        <w:spacing w:after="160" w:line="259" w:lineRule="auto"/>
        <w:rPr>
          <w:rFonts w:ascii="Arial" w:eastAsiaTheme="minorHAnsi" w:hAnsi="Arial" w:cs="Arial"/>
          <w:lang w:eastAsia="en-US"/>
        </w:rPr>
      </w:pPr>
      <w:r w:rsidRPr="00731CA1">
        <w:rPr>
          <w:rFonts w:ascii="Arial" w:eastAsiaTheme="minorHAnsi" w:hAnsi="Arial" w:cs="Arial"/>
          <w:lang w:eastAsia="en-US"/>
        </w:rPr>
        <w:t>On olemassa järjestelmä, jonka avulla henkilöstö voi ilmoittaa vain vakavista vahingoista, jotka ovat tapahtuneet organisaatiossa.</w:t>
      </w:r>
    </w:p>
    <w:p w14:paraId="671FEAC6" w14:textId="77777777" w:rsidR="00455C5F" w:rsidRPr="00731CA1" w:rsidRDefault="00455C5F" w:rsidP="00CA044E">
      <w:pPr>
        <w:pStyle w:val="ListParagraph"/>
        <w:numPr>
          <w:ilvl w:val="0"/>
          <w:numId w:val="24"/>
        </w:numPr>
        <w:spacing w:after="160" w:line="259" w:lineRule="auto"/>
        <w:rPr>
          <w:rFonts w:ascii="Arial" w:eastAsiaTheme="minorHAnsi" w:hAnsi="Arial" w:cs="Arial"/>
          <w:lang w:eastAsia="en-US"/>
        </w:rPr>
      </w:pPr>
      <w:r w:rsidRPr="00731CA1">
        <w:rPr>
          <w:rFonts w:ascii="Arial" w:eastAsiaTheme="minorHAnsi" w:hAnsi="Arial" w:cs="Arial"/>
          <w:lang w:eastAsia="en-US"/>
        </w:rPr>
        <w:t>On olemassa järjestelmä, jonka avulla henkilöstö voi ilmoittaa kaikista vahingoista, jotka ovat tapahtuneet organisaatiossa.</w:t>
      </w:r>
    </w:p>
    <w:p w14:paraId="4E7E8C1D" w14:textId="77777777" w:rsidR="00455C5F" w:rsidRPr="00731CA1" w:rsidRDefault="00455C5F" w:rsidP="00CA044E">
      <w:pPr>
        <w:pStyle w:val="ListParagraph"/>
        <w:numPr>
          <w:ilvl w:val="0"/>
          <w:numId w:val="24"/>
        </w:numPr>
        <w:spacing w:after="160" w:line="259" w:lineRule="auto"/>
        <w:rPr>
          <w:rFonts w:ascii="Arial" w:eastAsiaTheme="minorHAnsi" w:hAnsi="Arial" w:cs="Arial"/>
          <w:lang w:eastAsia="en-US"/>
        </w:rPr>
      </w:pPr>
      <w:r w:rsidRPr="00731CA1">
        <w:rPr>
          <w:rFonts w:ascii="Arial" w:eastAsiaTheme="minorHAnsi" w:hAnsi="Arial" w:cs="Arial"/>
          <w:lang w:eastAsia="en-US"/>
        </w:rPr>
        <w:t>On olemassa järjestelmä, jonka avulla henkilöstö voi ilmoittaa kaikista epätavallisista tapahtumista ja saada palautetta tehdyistä toimista.</w:t>
      </w:r>
    </w:p>
    <w:p w14:paraId="4FDF0B13" w14:textId="30202E19" w:rsidR="00731CA1" w:rsidRPr="00AB4C41" w:rsidRDefault="00455C5F" w:rsidP="00CA044E">
      <w:pPr>
        <w:pStyle w:val="ListParagraph"/>
        <w:numPr>
          <w:ilvl w:val="0"/>
          <w:numId w:val="24"/>
        </w:numPr>
        <w:spacing w:after="160" w:line="259" w:lineRule="auto"/>
        <w:rPr>
          <w:rFonts w:ascii="Arial" w:eastAsiaTheme="minorHAnsi" w:hAnsi="Arial" w:cs="Arial"/>
          <w:lang w:eastAsia="en-US"/>
        </w:rPr>
      </w:pPr>
      <w:r w:rsidRPr="00731CA1">
        <w:rPr>
          <w:rFonts w:ascii="Arial" w:eastAsiaTheme="minorHAnsi" w:hAnsi="Arial" w:cs="Arial"/>
          <w:lang w:eastAsia="en-US"/>
        </w:rPr>
        <w:t>On olemassa järjestelmä, jonka avulla henkilöstö voi tehdä myös turvallisuusehdotuksia ja saada palautetta tehdyistä toimista.</w:t>
      </w:r>
    </w:p>
    <w:p w14:paraId="1B60F636" w14:textId="1D82AB17" w:rsidR="00455C5F" w:rsidRPr="00455C5F" w:rsidRDefault="006D62C3" w:rsidP="00CA044E">
      <w:pPr>
        <w:numPr>
          <w:ilvl w:val="0"/>
          <w:numId w:val="2"/>
        </w:numPr>
        <w:spacing w:after="160" w:line="259" w:lineRule="auto"/>
        <w:contextualSpacing/>
        <w:rPr>
          <w:rFonts w:ascii="Arial" w:eastAsiaTheme="minorHAnsi" w:hAnsi="Arial" w:cs="Arial"/>
          <w:b/>
          <w:bCs/>
          <w:lang w:eastAsia="en-US"/>
        </w:rPr>
      </w:pPr>
      <w:r>
        <w:rPr>
          <w:rFonts w:ascii="Arial" w:eastAsiaTheme="minorHAnsi" w:hAnsi="Arial" w:cs="Arial"/>
          <w:b/>
          <w:bCs/>
          <w:lang w:eastAsia="en-US"/>
        </w:rPr>
        <w:t>Henkilöstön</w:t>
      </w:r>
      <w:r w:rsidR="00455C5F" w:rsidRPr="00455C5F">
        <w:rPr>
          <w:rFonts w:ascii="Arial" w:eastAsiaTheme="minorHAnsi" w:hAnsi="Arial" w:cs="Arial"/>
          <w:b/>
          <w:bCs/>
          <w:lang w:eastAsia="en-US"/>
        </w:rPr>
        <w:t xml:space="preserve"> suhtautuminen turvallisuushavaintojen tekemiseen</w:t>
      </w:r>
    </w:p>
    <w:p w14:paraId="71D234EE" w14:textId="08E514D3" w:rsidR="00455C5F" w:rsidRPr="00731CA1" w:rsidRDefault="006D62C3" w:rsidP="00CA044E">
      <w:pPr>
        <w:pStyle w:val="ListParagraph"/>
        <w:numPr>
          <w:ilvl w:val="0"/>
          <w:numId w:val="25"/>
        </w:numPr>
        <w:spacing w:after="160" w:line="259" w:lineRule="auto"/>
        <w:rPr>
          <w:rFonts w:ascii="Arial" w:eastAsiaTheme="minorHAnsi" w:hAnsi="Arial" w:cs="Arial"/>
          <w:lang w:eastAsia="en-US"/>
        </w:rPr>
      </w:pPr>
      <w:r>
        <w:rPr>
          <w:rFonts w:ascii="Arial" w:eastAsiaTheme="minorHAnsi" w:hAnsi="Arial" w:cs="Arial"/>
          <w:lang w:eastAsia="en-US"/>
        </w:rPr>
        <w:t xml:space="preserve">Henkilöstön jäsenet </w:t>
      </w:r>
      <w:r w:rsidR="00455C5F" w:rsidRPr="00731CA1">
        <w:rPr>
          <w:rFonts w:ascii="Arial" w:eastAsiaTheme="minorHAnsi" w:hAnsi="Arial" w:cs="Arial"/>
          <w:lang w:eastAsia="en-US"/>
        </w:rPr>
        <w:t>eivät halua ilmoittaa kaikista epätavallisista tapahtumista.</w:t>
      </w:r>
    </w:p>
    <w:p w14:paraId="284591F6" w14:textId="575C9AFF" w:rsidR="00455C5F" w:rsidRPr="00731CA1" w:rsidRDefault="00455C5F" w:rsidP="00CA044E">
      <w:pPr>
        <w:pStyle w:val="ListParagraph"/>
        <w:numPr>
          <w:ilvl w:val="0"/>
          <w:numId w:val="25"/>
        </w:numPr>
        <w:spacing w:after="160" w:line="259" w:lineRule="auto"/>
        <w:rPr>
          <w:rFonts w:ascii="Arial" w:eastAsiaTheme="minorHAnsi" w:hAnsi="Arial" w:cs="Arial"/>
          <w:lang w:eastAsia="en-US"/>
        </w:rPr>
      </w:pPr>
      <w:r w:rsidRPr="00731CA1">
        <w:rPr>
          <w:rFonts w:ascii="Arial" w:eastAsiaTheme="minorHAnsi" w:hAnsi="Arial" w:cs="Arial"/>
          <w:lang w:eastAsia="en-US"/>
        </w:rPr>
        <w:t xml:space="preserve">Vähemmistö </w:t>
      </w:r>
      <w:r w:rsidR="006D62C3">
        <w:rPr>
          <w:rFonts w:ascii="Arial" w:eastAsiaTheme="minorHAnsi" w:hAnsi="Arial" w:cs="Arial"/>
          <w:lang w:eastAsia="en-US"/>
        </w:rPr>
        <w:t xml:space="preserve">henkilöstöstä </w:t>
      </w:r>
      <w:r w:rsidRPr="00731CA1">
        <w:rPr>
          <w:rFonts w:ascii="Arial" w:eastAsiaTheme="minorHAnsi" w:hAnsi="Arial" w:cs="Arial"/>
          <w:lang w:eastAsia="en-US"/>
        </w:rPr>
        <w:t>haluaa ilmoittaa kaikista epätavallisista tapahtumista.</w:t>
      </w:r>
    </w:p>
    <w:p w14:paraId="0FFD5BD1" w14:textId="28390C71" w:rsidR="00455C5F" w:rsidRPr="00731CA1" w:rsidRDefault="00455C5F" w:rsidP="00CA044E">
      <w:pPr>
        <w:pStyle w:val="ListParagraph"/>
        <w:numPr>
          <w:ilvl w:val="0"/>
          <w:numId w:val="25"/>
        </w:numPr>
        <w:spacing w:after="160" w:line="259" w:lineRule="auto"/>
        <w:rPr>
          <w:rFonts w:ascii="Arial" w:eastAsiaTheme="minorHAnsi" w:hAnsi="Arial" w:cs="Arial"/>
          <w:lang w:eastAsia="en-US"/>
        </w:rPr>
      </w:pPr>
      <w:r w:rsidRPr="00731CA1">
        <w:rPr>
          <w:rFonts w:ascii="Arial" w:eastAsiaTheme="minorHAnsi" w:hAnsi="Arial" w:cs="Arial"/>
          <w:lang w:eastAsia="en-US"/>
        </w:rPr>
        <w:t xml:space="preserve">Suurin osa </w:t>
      </w:r>
      <w:r w:rsidR="006D62C3">
        <w:rPr>
          <w:rFonts w:ascii="Arial" w:eastAsiaTheme="minorHAnsi" w:hAnsi="Arial" w:cs="Arial"/>
          <w:lang w:eastAsia="en-US"/>
        </w:rPr>
        <w:t>henkilöstöstä</w:t>
      </w:r>
      <w:r w:rsidRPr="00731CA1">
        <w:rPr>
          <w:rFonts w:ascii="Arial" w:eastAsiaTheme="minorHAnsi" w:hAnsi="Arial" w:cs="Arial"/>
          <w:lang w:eastAsia="en-US"/>
        </w:rPr>
        <w:t xml:space="preserve"> haluaa ilmoittaa kaikista epätavallisista tapahtumista.</w:t>
      </w:r>
    </w:p>
    <w:p w14:paraId="048007BD" w14:textId="3829CFBD" w:rsidR="00455C5F" w:rsidRPr="00CA044E" w:rsidRDefault="006D62C3" w:rsidP="00CA044E">
      <w:pPr>
        <w:pStyle w:val="ListParagraph"/>
        <w:numPr>
          <w:ilvl w:val="0"/>
          <w:numId w:val="25"/>
        </w:numPr>
        <w:spacing w:after="160" w:line="259" w:lineRule="auto"/>
        <w:rPr>
          <w:rFonts w:ascii="Arial" w:eastAsiaTheme="minorHAnsi" w:hAnsi="Arial" w:cs="Arial"/>
          <w:lang w:eastAsia="en-US"/>
        </w:rPr>
      </w:pPr>
      <w:r>
        <w:rPr>
          <w:rFonts w:ascii="Arial" w:eastAsiaTheme="minorHAnsi" w:hAnsi="Arial" w:cs="Arial"/>
          <w:lang w:eastAsia="en-US"/>
        </w:rPr>
        <w:t>Lähes k</w:t>
      </w:r>
      <w:r w:rsidR="00455C5F" w:rsidRPr="00731CA1">
        <w:rPr>
          <w:rFonts w:ascii="Arial" w:eastAsiaTheme="minorHAnsi" w:hAnsi="Arial" w:cs="Arial"/>
          <w:lang w:eastAsia="en-US"/>
        </w:rPr>
        <w:t xml:space="preserve">aikki </w:t>
      </w:r>
      <w:r>
        <w:rPr>
          <w:rFonts w:ascii="Arial" w:eastAsiaTheme="minorHAnsi" w:hAnsi="Arial" w:cs="Arial"/>
          <w:lang w:eastAsia="en-US"/>
        </w:rPr>
        <w:t xml:space="preserve">henkilöstön jäsenet </w:t>
      </w:r>
      <w:r w:rsidR="00455C5F" w:rsidRPr="00731CA1">
        <w:rPr>
          <w:rFonts w:ascii="Arial" w:eastAsiaTheme="minorHAnsi" w:hAnsi="Arial" w:cs="Arial"/>
          <w:lang w:eastAsia="en-US"/>
        </w:rPr>
        <w:t>haluavat ilmoittaa kaikista epätavallisista tapahtumista sekä tehdä turvallisuusehdotuksia.</w:t>
      </w:r>
    </w:p>
    <w:p w14:paraId="3EB581ED" w14:textId="77777777" w:rsidR="00455C5F" w:rsidRPr="00455C5F" w:rsidRDefault="00455C5F" w:rsidP="00CA044E">
      <w:pPr>
        <w:numPr>
          <w:ilvl w:val="0"/>
          <w:numId w:val="2"/>
        </w:numPr>
        <w:spacing w:after="160" w:line="259" w:lineRule="auto"/>
        <w:contextualSpacing/>
        <w:rPr>
          <w:rFonts w:ascii="Arial" w:eastAsiaTheme="minorHAnsi" w:hAnsi="Arial" w:cs="Arial"/>
          <w:b/>
          <w:bCs/>
          <w:highlight w:val="yellow"/>
          <w:lang w:eastAsia="en-US"/>
        </w:rPr>
      </w:pPr>
      <w:r w:rsidRPr="00455C5F">
        <w:rPr>
          <w:rFonts w:ascii="Arial" w:eastAsiaTheme="minorHAnsi" w:hAnsi="Arial" w:cs="Arial"/>
          <w:b/>
          <w:bCs/>
          <w:highlight w:val="yellow"/>
          <w:lang w:eastAsia="en-US"/>
        </w:rPr>
        <w:t>Oppiminen ilmoitetuista tapahtumista</w:t>
      </w:r>
    </w:p>
    <w:p w14:paraId="544637A4" w14:textId="77777777" w:rsidR="00455C5F" w:rsidRPr="00731CA1" w:rsidRDefault="00455C5F" w:rsidP="00CA044E">
      <w:pPr>
        <w:pStyle w:val="ListParagraph"/>
        <w:numPr>
          <w:ilvl w:val="0"/>
          <w:numId w:val="26"/>
        </w:numPr>
        <w:spacing w:line="259" w:lineRule="auto"/>
        <w:rPr>
          <w:rFonts w:ascii="Arial" w:eastAsiaTheme="minorHAnsi" w:hAnsi="Arial" w:cs="Arial"/>
          <w:highlight w:val="yellow"/>
          <w:lang w:eastAsia="en-US"/>
        </w:rPr>
      </w:pPr>
      <w:r w:rsidRPr="00731CA1">
        <w:rPr>
          <w:rFonts w:ascii="Arial" w:eastAsiaTheme="minorHAnsi" w:hAnsi="Arial" w:cs="Arial"/>
          <w:highlight w:val="yellow"/>
          <w:lang w:eastAsia="en-US"/>
        </w:rPr>
        <w:t>Tapauksia tutkitaan vain vakavien tapaturmien jälkeen. Analyyseissä ei oteta huomioon inhimillisiä tekijöitä eivätkä ne mene lain vaatimuksia pidemmälle.</w:t>
      </w:r>
    </w:p>
    <w:p w14:paraId="24D1608D" w14:textId="77777777" w:rsidR="00455C5F" w:rsidRPr="00731CA1" w:rsidRDefault="00455C5F" w:rsidP="00CA044E">
      <w:pPr>
        <w:pStyle w:val="ListParagraph"/>
        <w:numPr>
          <w:ilvl w:val="0"/>
          <w:numId w:val="26"/>
        </w:numPr>
        <w:spacing w:line="259" w:lineRule="auto"/>
        <w:rPr>
          <w:rFonts w:ascii="Arial" w:eastAsiaTheme="minorHAnsi" w:hAnsi="Arial" w:cs="Arial"/>
          <w:highlight w:val="yellow"/>
          <w:lang w:eastAsia="en-US"/>
        </w:rPr>
      </w:pPr>
      <w:r w:rsidRPr="00731CA1">
        <w:rPr>
          <w:rFonts w:ascii="Arial" w:eastAsiaTheme="minorHAnsi" w:hAnsi="Arial" w:cs="Arial"/>
          <w:highlight w:val="yellow"/>
          <w:lang w:eastAsia="en-US"/>
        </w:rPr>
        <w:t>Tutkimuksessa keskitytään syyllisten löytämiseen. Järjestelmällistä seurantaa on vähän, eikä aiempia vastaavia tapahtumia oteta huomioon.</w:t>
      </w:r>
    </w:p>
    <w:p w14:paraId="0F71D020" w14:textId="77777777" w:rsidR="00455C5F" w:rsidRPr="00731CA1" w:rsidRDefault="00455C5F" w:rsidP="00CA044E">
      <w:pPr>
        <w:pStyle w:val="ListParagraph"/>
        <w:numPr>
          <w:ilvl w:val="0"/>
          <w:numId w:val="26"/>
        </w:numPr>
        <w:spacing w:line="259" w:lineRule="auto"/>
        <w:rPr>
          <w:rFonts w:ascii="Arial" w:eastAsiaTheme="minorHAnsi" w:hAnsi="Arial" w:cs="Arial"/>
          <w:highlight w:val="yellow"/>
          <w:lang w:eastAsia="en-US"/>
        </w:rPr>
      </w:pPr>
      <w:r w:rsidRPr="00731CA1">
        <w:rPr>
          <w:rFonts w:ascii="Arial" w:eastAsiaTheme="minorHAnsi" w:hAnsi="Arial" w:cs="Arial"/>
          <w:highlight w:val="yellow"/>
          <w:lang w:eastAsia="en-US"/>
        </w:rPr>
        <w:t>Organisaatiolla on koulutettuja tutkijoita, jotka tekevät järjestelmällistä seurantaa tarkistaakseen, onko muutos tapahtunut ja ylläpidetty. Raportit lähetetään yrityksen laajuisesti jakamaan tietoa sekä oppeja tapahtuneesta.</w:t>
      </w:r>
    </w:p>
    <w:p w14:paraId="1C4A195E" w14:textId="77777777" w:rsidR="00455C5F" w:rsidRPr="00731CA1" w:rsidRDefault="00455C5F" w:rsidP="00CA044E">
      <w:pPr>
        <w:pStyle w:val="ListParagraph"/>
        <w:numPr>
          <w:ilvl w:val="0"/>
          <w:numId w:val="26"/>
        </w:numPr>
        <w:spacing w:line="259" w:lineRule="auto"/>
        <w:rPr>
          <w:rFonts w:ascii="Arial" w:eastAsiaTheme="minorHAnsi" w:hAnsi="Arial" w:cs="Arial"/>
          <w:highlight w:val="yellow"/>
          <w:lang w:eastAsia="en-US"/>
        </w:rPr>
      </w:pPr>
      <w:r w:rsidRPr="00731CA1">
        <w:rPr>
          <w:rFonts w:ascii="Arial" w:eastAsiaTheme="minorHAnsi" w:hAnsi="Arial" w:cs="Arial"/>
          <w:highlight w:val="yellow"/>
          <w:lang w:eastAsia="en-US"/>
        </w:rPr>
        <w:t>Tutkimusta ja analysointia ohjaa syvä ymmärrys siitä, miten tapaturmat tapahtuvat (ml. inhimilliset tekijät). Todelliset ongelmat on tunnistettu yhdistämällä tietoa monista tapauksista. Seuranta on systemaattista, jotta voidaan tarkistaa, että muutos tapahtuu ja sitä ylläpidetään.</w:t>
      </w:r>
    </w:p>
    <w:p w14:paraId="61BBF866" w14:textId="77777777" w:rsidR="00455C5F" w:rsidRPr="00455C5F" w:rsidRDefault="00455C5F" w:rsidP="00455C5F">
      <w:pPr>
        <w:spacing w:after="160" w:line="324" w:lineRule="auto"/>
        <w:rPr>
          <w:rFonts w:ascii="Arial" w:eastAsiaTheme="minorHAnsi" w:hAnsi="Arial" w:cs="Arial"/>
          <w:lang w:eastAsia="en-US"/>
        </w:rPr>
      </w:pPr>
    </w:p>
    <w:p w14:paraId="03354550" w14:textId="77777777" w:rsidR="00455C5F" w:rsidRPr="00455C5F" w:rsidRDefault="00455C5F" w:rsidP="00CA044E">
      <w:pPr>
        <w:numPr>
          <w:ilvl w:val="0"/>
          <w:numId w:val="2"/>
        </w:numPr>
        <w:spacing w:after="160" w:line="259" w:lineRule="auto"/>
        <w:contextualSpacing/>
        <w:rPr>
          <w:rFonts w:ascii="Arial" w:eastAsiaTheme="minorHAnsi" w:hAnsi="Arial" w:cs="Arial"/>
          <w:b/>
          <w:bCs/>
          <w:lang w:eastAsia="en-US"/>
        </w:rPr>
      </w:pPr>
      <w:r w:rsidRPr="00455C5F">
        <w:rPr>
          <w:rFonts w:ascii="Arial" w:eastAsiaTheme="minorHAnsi" w:hAnsi="Arial" w:cs="Arial"/>
          <w:b/>
          <w:bCs/>
          <w:lang w:eastAsia="en-US"/>
        </w:rPr>
        <w:t>Turvallisuustasoon vaikuttavien muutosten tukeminen</w:t>
      </w:r>
    </w:p>
    <w:p w14:paraId="2DB0C2E3" w14:textId="1CBD0E56" w:rsidR="00455C5F" w:rsidRPr="00731CA1" w:rsidRDefault="00455C5F" w:rsidP="00CA044E">
      <w:pPr>
        <w:pStyle w:val="ListParagraph"/>
        <w:numPr>
          <w:ilvl w:val="0"/>
          <w:numId w:val="27"/>
        </w:numPr>
        <w:spacing w:line="259" w:lineRule="auto"/>
        <w:rPr>
          <w:rFonts w:ascii="Arial" w:eastAsiaTheme="minorHAnsi" w:hAnsi="Arial" w:cs="Arial"/>
          <w:lang w:eastAsia="en-US"/>
        </w:rPr>
      </w:pPr>
      <w:r w:rsidRPr="00731CA1">
        <w:rPr>
          <w:rFonts w:ascii="Arial" w:eastAsiaTheme="minorHAnsi" w:hAnsi="Arial" w:cs="Arial"/>
          <w:lang w:eastAsia="en-US"/>
        </w:rPr>
        <w:t>Ylimmän johdon tuki puuttuu</w:t>
      </w:r>
      <w:r w:rsidR="00CA044E">
        <w:rPr>
          <w:rFonts w:ascii="Arial" w:eastAsiaTheme="minorHAnsi" w:hAnsi="Arial" w:cs="Arial"/>
          <w:lang w:eastAsia="en-US"/>
        </w:rPr>
        <w:t>,</w:t>
      </w:r>
      <w:r w:rsidRPr="00731CA1">
        <w:rPr>
          <w:rFonts w:ascii="Arial" w:eastAsiaTheme="minorHAnsi" w:hAnsi="Arial" w:cs="Arial"/>
          <w:lang w:eastAsia="en-US"/>
        </w:rPr>
        <w:t xml:space="preserve"> eikä aktiivista turvallisuusasiantuntijaa ole ohjaamassa muutosta.</w:t>
      </w:r>
    </w:p>
    <w:p w14:paraId="71315A7A" w14:textId="77777777" w:rsidR="00455C5F" w:rsidRPr="00731CA1" w:rsidRDefault="00455C5F" w:rsidP="00CA044E">
      <w:pPr>
        <w:pStyle w:val="ListParagraph"/>
        <w:numPr>
          <w:ilvl w:val="0"/>
          <w:numId w:val="27"/>
        </w:numPr>
        <w:spacing w:line="259" w:lineRule="auto"/>
        <w:rPr>
          <w:rFonts w:ascii="Arial" w:eastAsiaTheme="minorHAnsi" w:hAnsi="Arial" w:cs="Arial"/>
          <w:lang w:eastAsia="en-US"/>
        </w:rPr>
      </w:pPr>
      <w:r w:rsidRPr="00731CA1">
        <w:rPr>
          <w:rFonts w:ascii="Arial" w:eastAsiaTheme="minorHAnsi" w:hAnsi="Arial" w:cs="Arial"/>
          <w:lang w:eastAsia="en-US"/>
        </w:rPr>
        <w:t>Ylimmän johdon tuki puuttuu, mutta aktiivinen turvallisuusasiantuntija ohjaa muutosta.</w:t>
      </w:r>
    </w:p>
    <w:p w14:paraId="0D68ED44" w14:textId="1BDBC047" w:rsidR="00455C5F" w:rsidRPr="00731CA1" w:rsidRDefault="00455C5F" w:rsidP="00CA044E">
      <w:pPr>
        <w:pStyle w:val="ListParagraph"/>
        <w:numPr>
          <w:ilvl w:val="0"/>
          <w:numId w:val="27"/>
        </w:numPr>
        <w:spacing w:line="259" w:lineRule="auto"/>
        <w:rPr>
          <w:rFonts w:ascii="Arial" w:eastAsiaTheme="minorHAnsi" w:hAnsi="Arial" w:cs="Arial"/>
          <w:lang w:eastAsia="en-US"/>
        </w:rPr>
      </w:pPr>
      <w:r w:rsidRPr="00731CA1">
        <w:rPr>
          <w:rFonts w:ascii="Arial" w:eastAsiaTheme="minorHAnsi" w:hAnsi="Arial" w:cs="Arial"/>
          <w:lang w:eastAsia="en-US"/>
        </w:rPr>
        <w:t>Ylimmältä johdolta on ainakin passiivista tukea</w:t>
      </w:r>
      <w:r w:rsidR="00CA044E">
        <w:rPr>
          <w:rFonts w:ascii="Arial" w:eastAsiaTheme="minorHAnsi" w:hAnsi="Arial" w:cs="Arial"/>
          <w:lang w:eastAsia="en-US"/>
        </w:rPr>
        <w:t>,</w:t>
      </w:r>
      <w:r w:rsidRPr="00731CA1">
        <w:rPr>
          <w:rFonts w:ascii="Arial" w:eastAsiaTheme="minorHAnsi" w:hAnsi="Arial" w:cs="Arial"/>
          <w:lang w:eastAsia="en-US"/>
        </w:rPr>
        <w:t xml:space="preserve"> ja aktiivinen turvallisuusasiantuntija ohjaa muutosta.</w:t>
      </w:r>
    </w:p>
    <w:p w14:paraId="0D62EF65" w14:textId="77777777" w:rsidR="00455C5F" w:rsidRPr="00731CA1" w:rsidRDefault="00455C5F" w:rsidP="00CA044E">
      <w:pPr>
        <w:pStyle w:val="ListParagraph"/>
        <w:numPr>
          <w:ilvl w:val="0"/>
          <w:numId w:val="27"/>
        </w:numPr>
        <w:spacing w:line="259" w:lineRule="auto"/>
        <w:rPr>
          <w:rFonts w:ascii="Arial" w:eastAsiaTheme="minorHAnsi" w:hAnsi="Arial" w:cs="Arial"/>
          <w:lang w:eastAsia="en-US"/>
        </w:rPr>
      </w:pPr>
      <w:r w:rsidRPr="00731CA1">
        <w:rPr>
          <w:rFonts w:ascii="Arial" w:eastAsiaTheme="minorHAnsi" w:hAnsi="Arial" w:cs="Arial"/>
          <w:lang w:eastAsia="en-US"/>
        </w:rPr>
        <w:t>Muutosta johtaa ylin johto, ja turvallisuusasiantuntija tukee muutosta aktiivisesti.</w:t>
      </w:r>
    </w:p>
    <w:p w14:paraId="2786B72E" w14:textId="77777777" w:rsidR="00455C5F" w:rsidRPr="00455C5F" w:rsidRDefault="00455C5F" w:rsidP="00455C5F">
      <w:pPr>
        <w:spacing w:after="160" w:line="324" w:lineRule="auto"/>
        <w:rPr>
          <w:rFonts w:ascii="Arial" w:eastAsiaTheme="minorHAnsi" w:hAnsi="Arial" w:cs="Arial"/>
          <w:lang w:eastAsia="en-US"/>
        </w:rPr>
      </w:pPr>
    </w:p>
    <w:p w14:paraId="762E301B" w14:textId="77777777" w:rsidR="00455C5F" w:rsidRPr="00455C5F" w:rsidRDefault="00455C5F" w:rsidP="00CA044E">
      <w:pPr>
        <w:numPr>
          <w:ilvl w:val="0"/>
          <w:numId w:val="2"/>
        </w:numPr>
        <w:spacing w:after="160" w:line="259" w:lineRule="auto"/>
        <w:contextualSpacing/>
        <w:rPr>
          <w:rFonts w:ascii="Arial" w:eastAsiaTheme="minorHAnsi" w:hAnsi="Arial" w:cs="Arial"/>
          <w:b/>
          <w:bCs/>
          <w:lang w:eastAsia="en-US"/>
        </w:rPr>
      </w:pPr>
      <w:r w:rsidRPr="00455C5F">
        <w:rPr>
          <w:rFonts w:ascii="Arial" w:eastAsiaTheme="minorHAnsi" w:hAnsi="Arial" w:cs="Arial"/>
          <w:b/>
          <w:bCs/>
          <w:lang w:eastAsia="en-US"/>
        </w:rPr>
        <w:t>Kuinka tyytyväinen olet kokonaisuudessaan siihen, miten turvallisuuteen liittyvään oppimiseen suhtaudutaan organisaatiossanne?</w:t>
      </w:r>
    </w:p>
    <w:p w14:paraId="64F87830" w14:textId="37846A73" w:rsidR="00455C5F" w:rsidRPr="00455C5F" w:rsidRDefault="00455C5F" w:rsidP="00455C5F">
      <w:pPr>
        <w:spacing w:after="160" w:line="324" w:lineRule="auto"/>
        <w:ind w:left="360"/>
        <w:rPr>
          <w:rFonts w:ascii="Arial" w:eastAsiaTheme="minorHAnsi" w:hAnsi="Arial" w:cs="Arial"/>
          <w:lang w:eastAsia="en-US"/>
        </w:rPr>
      </w:pPr>
      <w:r w:rsidRPr="00455C5F">
        <w:rPr>
          <w:rFonts w:ascii="Arial" w:eastAsiaTheme="minorHAnsi" w:hAnsi="Arial" w:cs="Arial"/>
          <w:lang w:eastAsia="en-US"/>
        </w:rPr>
        <w:t xml:space="preserve">Tyytyväisyydellä tarkoitetaan omaa mielipidettäsi kaikista edellä olleista kohdista. (järjestelmät ilmoituksia varten, </w:t>
      </w:r>
      <w:r w:rsidR="006D62C3">
        <w:rPr>
          <w:rFonts w:ascii="Arial" w:eastAsiaTheme="minorHAnsi" w:hAnsi="Arial" w:cs="Arial"/>
          <w:lang w:eastAsia="en-US"/>
        </w:rPr>
        <w:t xml:space="preserve">henkilöstön </w:t>
      </w:r>
      <w:r w:rsidRPr="00455C5F">
        <w:rPr>
          <w:rFonts w:ascii="Arial" w:eastAsiaTheme="minorHAnsi" w:hAnsi="Arial" w:cs="Arial"/>
          <w:lang w:eastAsia="en-US"/>
        </w:rPr>
        <w:t>suhtautuminen, muutosten tukeminen)</w:t>
      </w:r>
    </w:p>
    <w:p w14:paraId="2B27B75C" w14:textId="77777777" w:rsidR="00455C5F" w:rsidRPr="00731CA1" w:rsidRDefault="00455C5F" w:rsidP="00CA044E">
      <w:pPr>
        <w:pStyle w:val="ListParagraph"/>
        <w:numPr>
          <w:ilvl w:val="0"/>
          <w:numId w:val="8"/>
        </w:numPr>
        <w:spacing w:after="160" w:line="259" w:lineRule="auto"/>
        <w:rPr>
          <w:rFonts w:ascii="Arial" w:eastAsiaTheme="minorHAnsi" w:hAnsi="Arial" w:cs="Arial"/>
          <w:lang w:eastAsia="en-US"/>
        </w:rPr>
      </w:pPr>
      <w:r w:rsidRPr="00731CA1">
        <w:rPr>
          <w:rFonts w:ascii="Arial" w:eastAsiaTheme="minorHAnsi" w:hAnsi="Arial" w:cs="Arial"/>
          <w:lang w:eastAsia="en-US"/>
        </w:rPr>
        <w:t>Erittäin tyytymätön</w:t>
      </w:r>
    </w:p>
    <w:p w14:paraId="2DB209CF" w14:textId="77777777" w:rsidR="00455C5F" w:rsidRPr="00731CA1" w:rsidRDefault="00455C5F" w:rsidP="00CA044E">
      <w:pPr>
        <w:pStyle w:val="ListParagraph"/>
        <w:numPr>
          <w:ilvl w:val="0"/>
          <w:numId w:val="8"/>
        </w:numPr>
        <w:spacing w:after="160" w:line="259" w:lineRule="auto"/>
        <w:rPr>
          <w:rFonts w:ascii="Arial" w:eastAsiaTheme="minorHAnsi" w:hAnsi="Arial" w:cs="Arial"/>
          <w:lang w:eastAsia="en-US"/>
        </w:rPr>
      </w:pPr>
      <w:r w:rsidRPr="00731CA1">
        <w:rPr>
          <w:rFonts w:ascii="Arial" w:eastAsiaTheme="minorHAnsi" w:hAnsi="Arial" w:cs="Arial"/>
          <w:lang w:eastAsia="en-US"/>
        </w:rPr>
        <w:t>Tyytymätön</w:t>
      </w:r>
    </w:p>
    <w:p w14:paraId="222F0552" w14:textId="77777777" w:rsidR="00455C5F" w:rsidRPr="00731CA1" w:rsidRDefault="00455C5F" w:rsidP="00CA044E">
      <w:pPr>
        <w:pStyle w:val="ListParagraph"/>
        <w:numPr>
          <w:ilvl w:val="0"/>
          <w:numId w:val="8"/>
        </w:numPr>
        <w:spacing w:after="160" w:line="259" w:lineRule="auto"/>
        <w:rPr>
          <w:rFonts w:ascii="Arial" w:eastAsiaTheme="minorHAnsi" w:hAnsi="Arial" w:cs="Arial"/>
          <w:lang w:eastAsia="en-US"/>
        </w:rPr>
      </w:pPr>
      <w:r w:rsidRPr="00731CA1">
        <w:rPr>
          <w:rFonts w:ascii="Arial" w:eastAsiaTheme="minorHAnsi" w:hAnsi="Arial" w:cs="Arial"/>
          <w:lang w:eastAsia="en-US"/>
        </w:rPr>
        <w:t>En tyytymätön enkä tyytyväinen</w:t>
      </w:r>
    </w:p>
    <w:p w14:paraId="00EBDA55" w14:textId="77777777" w:rsidR="00455C5F" w:rsidRPr="00731CA1" w:rsidRDefault="00455C5F" w:rsidP="00CA044E">
      <w:pPr>
        <w:pStyle w:val="ListParagraph"/>
        <w:numPr>
          <w:ilvl w:val="0"/>
          <w:numId w:val="8"/>
        </w:numPr>
        <w:spacing w:after="160" w:line="259" w:lineRule="auto"/>
        <w:rPr>
          <w:rFonts w:ascii="Arial" w:eastAsiaTheme="minorHAnsi" w:hAnsi="Arial" w:cs="Arial"/>
          <w:lang w:eastAsia="en-US"/>
        </w:rPr>
      </w:pPr>
      <w:r w:rsidRPr="00731CA1">
        <w:rPr>
          <w:rFonts w:ascii="Arial" w:eastAsiaTheme="minorHAnsi" w:hAnsi="Arial" w:cs="Arial"/>
          <w:lang w:eastAsia="en-US"/>
        </w:rPr>
        <w:t>Tyytyväinen</w:t>
      </w:r>
    </w:p>
    <w:p w14:paraId="39464CAA" w14:textId="671FF25B" w:rsidR="00455C5F" w:rsidRPr="00731CA1" w:rsidRDefault="00455C5F" w:rsidP="00CA044E">
      <w:pPr>
        <w:pStyle w:val="ListParagraph"/>
        <w:numPr>
          <w:ilvl w:val="0"/>
          <w:numId w:val="8"/>
        </w:numPr>
        <w:spacing w:after="160" w:line="259" w:lineRule="auto"/>
        <w:rPr>
          <w:rFonts w:ascii="Arial" w:eastAsiaTheme="minorHAnsi" w:hAnsi="Arial" w:cs="Arial"/>
          <w:lang w:eastAsia="en-US"/>
        </w:rPr>
      </w:pPr>
      <w:r w:rsidRPr="00731CA1">
        <w:rPr>
          <w:rFonts w:ascii="Arial" w:eastAsiaTheme="minorHAnsi" w:hAnsi="Arial" w:cs="Arial"/>
          <w:lang w:eastAsia="en-US"/>
        </w:rPr>
        <w:t>Erittäin tyytyväinen</w:t>
      </w:r>
    </w:p>
    <w:p w14:paraId="064219A3" w14:textId="77777777" w:rsidR="00731CA1" w:rsidRPr="00731CA1" w:rsidRDefault="00731CA1" w:rsidP="00731CA1">
      <w:pPr>
        <w:pStyle w:val="ListParagraph"/>
        <w:spacing w:after="160" w:line="259" w:lineRule="auto"/>
        <w:ind w:left="1080"/>
        <w:rPr>
          <w:rFonts w:ascii="Arial" w:eastAsiaTheme="minorHAnsi" w:hAnsi="Arial" w:cs="Arial"/>
          <w:lang w:eastAsia="en-US"/>
        </w:rPr>
      </w:pPr>
    </w:p>
    <w:p w14:paraId="3BEABD3D" w14:textId="741E6F07" w:rsidR="00455C5F" w:rsidRPr="00731CA1" w:rsidRDefault="007A32EF" w:rsidP="00731CA1">
      <w:pPr>
        <w:pStyle w:val="Heading2"/>
        <w:rPr>
          <w:rFonts w:ascii="Arial" w:eastAsiaTheme="minorHAnsi" w:hAnsi="Arial" w:cs="Arial"/>
          <w:bCs/>
          <w:lang w:eastAsia="en-US"/>
        </w:rPr>
      </w:pPr>
      <w:r>
        <w:rPr>
          <w:rFonts w:ascii="Arial" w:eastAsiaTheme="minorHAnsi" w:hAnsi="Arial" w:cs="Arial"/>
          <w:bCs/>
          <w:lang w:eastAsia="en-US"/>
        </w:rPr>
        <w:t>Työntekijöiden</w:t>
      </w:r>
      <w:r w:rsidR="00455C5F" w:rsidRPr="00731CA1">
        <w:rPr>
          <w:rFonts w:ascii="Arial" w:eastAsiaTheme="minorHAnsi" w:hAnsi="Arial" w:cs="Arial"/>
          <w:bCs/>
          <w:lang w:eastAsia="en-US"/>
        </w:rPr>
        <w:t xml:space="preserve"> sitoutuminen ja osallistuminen</w:t>
      </w:r>
    </w:p>
    <w:p w14:paraId="1A94DDE7" w14:textId="77777777" w:rsidR="00455C5F" w:rsidRPr="00455C5F" w:rsidRDefault="00455C5F" w:rsidP="00455C5F">
      <w:pPr>
        <w:spacing w:after="160" w:line="324" w:lineRule="auto"/>
        <w:rPr>
          <w:rFonts w:ascii="Arial" w:eastAsiaTheme="minorHAnsi" w:hAnsi="Arial" w:cs="Arial"/>
          <w:b/>
          <w:bCs/>
          <w:sz w:val="22"/>
          <w:szCs w:val="22"/>
          <w:lang w:eastAsia="en-US"/>
        </w:rPr>
      </w:pPr>
    </w:p>
    <w:p w14:paraId="376AA1E8" w14:textId="1E028F28" w:rsidR="00455C5F" w:rsidRPr="00455C5F" w:rsidRDefault="007A32EF" w:rsidP="00CA044E">
      <w:pPr>
        <w:numPr>
          <w:ilvl w:val="0"/>
          <w:numId w:val="2"/>
        </w:numPr>
        <w:spacing w:after="160" w:line="259" w:lineRule="auto"/>
        <w:rPr>
          <w:rFonts w:ascii="Arial" w:eastAsiaTheme="minorHAnsi" w:hAnsi="Arial" w:cs="Arial"/>
          <w:b/>
          <w:bCs/>
          <w:lang w:eastAsia="en-US"/>
        </w:rPr>
      </w:pPr>
      <w:r>
        <w:rPr>
          <w:rFonts w:ascii="Arial" w:eastAsiaTheme="minorHAnsi" w:hAnsi="Arial" w:cs="Arial"/>
          <w:b/>
          <w:bCs/>
          <w:lang w:eastAsia="en-US"/>
        </w:rPr>
        <w:t>Työntekijöiden</w:t>
      </w:r>
      <w:r w:rsidR="00455C5F" w:rsidRPr="00455C5F">
        <w:rPr>
          <w:rFonts w:ascii="Arial" w:eastAsiaTheme="minorHAnsi" w:hAnsi="Arial" w:cs="Arial"/>
          <w:b/>
          <w:bCs/>
          <w:lang w:eastAsia="en-US"/>
        </w:rPr>
        <w:t xml:space="preserve"> sitoutuminen ja huolehtiminen kollegoista</w:t>
      </w:r>
    </w:p>
    <w:p w14:paraId="10D20578" w14:textId="77777777" w:rsidR="00455C5F" w:rsidRPr="00731CA1" w:rsidRDefault="00455C5F" w:rsidP="00CA044E">
      <w:pPr>
        <w:pStyle w:val="ListParagraph"/>
        <w:numPr>
          <w:ilvl w:val="0"/>
          <w:numId w:val="28"/>
        </w:numPr>
        <w:spacing w:after="160" w:line="259" w:lineRule="auto"/>
        <w:rPr>
          <w:rFonts w:ascii="Arial" w:eastAsiaTheme="minorHAnsi" w:hAnsi="Arial" w:cs="Arial"/>
          <w:lang w:eastAsia="en-US"/>
        </w:rPr>
      </w:pPr>
      <w:r w:rsidRPr="00731CA1">
        <w:rPr>
          <w:rFonts w:ascii="Arial" w:eastAsiaTheme="minorHAnsi" w:hAnsi="Arial" w:cs="Arial"/>
          <w:lang w:eastAsia="en-US"/>
        </w:rPr>
        <w:t xml:space="preserve">"Ei sillä ole väliä, jos kukaan ei huomaa” on yleinen asenne.  </w:t>
      </w:r>
    </w:p>
    <w:p w14:paraId="64288B4F" w14:textId="77777777" w:rsidR="00455C5F" w:rsidRPr="00731CA1" w:rsidRDefault="00455C5F" w:rsidP="00CA044E">
      <w:pPr>
        <w:pStyle w:val="ListParagraph"/>
        <w:numPr>
          <w:ilvl w:val="0"/>
          <w:numId w:val="28"/>
        </w:numPr>
        <w:spacing w:after="160" w:line="259" w:lineRule="auto"/>
        <w:rPr>
          <w:rFonts w:ascii="Arial" w:eastAsiaTheme="minorHAnsi" w:hAnsi="Arial" w:cs="Arial"/>
          <w:lang w:eastAsia="en-US"/>
        </w:rPr>
      </w:pPr>
      <w:r w:rsidRPr="00731CA1">
        <w:rPr>
          <w:rFonts w:ascii="Arial" w:eastAsiaTheme="minorHAnsi" w:hAnsi="Arial" w:cs="Arial"/>
          <w:lang w:eastAsia="en-US"/>
        </w:rPr>
        <w:t>"Huolehdi itsestäsi" on yleinen ohje. Vahinkojen jälkeen sitoudutaan ainakin sanallisesti huolehtimaan myös työkavereiden turvallisuudesta, mutta se unohtuu nopeasti hyvän turvallisuusajanjakson jälkeen.</w:t>
      </w:r>
    </w:p>
    <w:p w14:paraId="027530D1" w14:textId="5D06F7D0" w:rsidR="00455C5F" w:rsidRPr="00731CA1" w:rsidRDefault="00455C5F" w:rsidP="00CA044E">
      <w:pPr>
        <w:pStyle w:val="ListParagraph"/>
        <w:numPr>
          <w:ilvl w:val="0"/>
          <w:numId w:val="28"/>
        </w:numPr>
        <w:spacing w:after="160" w:line="259" w:lineRule="auto"/>
        <w:rPr>
          <w:rFonts w:ascii="Arial" w:eastAsiaTheme="minorHAnsi" w:hAnsi="Arial" w:cs="Arial"/>
          <w:lang w:eastAsia="en-US"/>
        </w:rPr>
      </w:pPr>
      <w:r w:rsidRPr="00731CA1">
        <w:rPr>
          <w:rFonts w:ascii="Arial" w:eastAsiaTheme="minorHAnsi" w:hAnsi="Arial" w:cs="Arial"/>
          <w:lang w:eastAsia="en-US"/>
        </w:rPr>
        <w:t xml:space="preserve">Ylpeys turvallisuusosaamisesta alkaa kehittyä, mikä lisää </w:t>
      </w:r>
      <w:r w:rsidR="007A32EF">
        <w:rPr>
          <w:rFonts w:ascii="Arial" w:eastAsiaTheme="minorHAnsi" w:hAnsi="Arial" w:cs="Arial"/>
          <w:lang w:eastAsia="en-US"/>
        </w:rPr>
        <w:t>työntekijöiden</w:t>
      </w:r>
      <w:r w:rsidRPr="00731CA1">
        <w:rPr>
          <w:rFonts w:ascii="Arial" w:eastAsiaTheme="minorHAnsi" w:hAnsi="Arial" w:cs="Arial"/>
          <w:lang w:eastAsia="en-US"/>
        </w:rPr>
        <w:t xml:space="preserve"> sitoutumista turvallisuuteen sekä huolehtimista työkavereista. Tunne ei ole kuitenkaan laajasti levinnyt. </w:t>
      </w:r>
    </w:p>
    <w:p w14:paraId="4AC046DB" w14:textId="5B3D5786" w:rsidR="00731CA1" w:rsidRPr="00CA044E" w:rsidRDefault="007A32EF" w:rsidP="00CA044E">
      <w:pPr>
        <w:pStyle w:val="ListParagraph"/>
        <w:numPr>
          <w:ilvl w:val="0"/>
          <w:numId w:val="28"/>
        </w:numPr>
        <w:spacing w:after="160" w:line="259" w:lineRule="auto"/>
        <w:rPr>
          <w:rFonts w:ascii="Arial" w:eastAsiaTheme="minorHAnsi" w:hAnsi="Arial" w:cs="Arial"/>
          <w:lang w:eastAsia="en-US"/>
        </w:rPr>
      </w:pPr>
      <w:r>
        <w:rPr>
          <w:rFonts w:ascii="Arial" w:eastAsiaTheme="minorHAnsi" w:hAnsi="Arial" w:cs="Arial"/>
          <w:lang w:eastAsia="en-US"/>
        </w:rPr>
        <w:t>Työntekijöiden</w:t>
      </w:r>
      <w:r w:rsidR="00455C5F" w:rsidRPr="00731CA1">
        <w:rPr>
          <w:rFonts w:ascii="Arial" w:eastAsiaTheme="minorHAnsi" w:hAnsi="Arial" w:cs="Arial"/>
          <w:lang w:eastAsia="en-US"/>
        </w:rPr>
        <w:t xml:space="preserve"> sitoutumis- ja huolehtimistaso ovat erittäin korkealla. Työntekijät osallistuvat myös turvallisuus</w:t>
      </w:r>
      <w:r>
        <w:rPr>
          <w:rFonts w:ascii="Arial" w:eastAsiaTheme="minorHAnsi" w:hAnsi="Arial" w:cs="Arial"/>
          <w:lang w:eastAsia="en-US"/>
        </w:rPr>
        <w:t>tavoitteiden</w:t>
      </w:r>
      <w:r w:rsidR="00455C5F" w:rsidRPr="00731CA1">
        <w:rPr>
          <w:rFonts w:ascii="Arial" w:eastAsiaTheme="minorHAnsi" w:hAnsi="Arial" w:cs="Arial"/>
          <w:lang w:eastAsia="en-US"/>
        </w:rPr>
        <w:t xml:space="preserve"> määrittämiseen.</w:t>
      </w:r>
    </w:p>
    <w:p w14:paraId="4E6A63BF" w14:textId="1F27AB26" w:rsidR="00455C5F" w:rsidRPr="00455C5F" w:rsidRDefault="007A32EF" w:rsidP="00CA044E">
      <w:pPr>
        <w:numPr>
          <w:ilvl w:val="0"/>
          <w:numId w:val="2"/>
        </w:numPr>
        <w:spacing w:after="160" w:line="259" w:lineRule="auto"/>
        <w:rPr>
          <w:rFonts w:ascii="Arial" w:eastAsiaTheme="minorHAnsi" w:hAnsi="Arial" w:cs="Arial"/>
          <w:b/>
          <w:bCs/>
          <w:lang w:eastAsia="en-US"/>
        </w:rPr>
      </w:pPr>
      <w:r>
        <w:rPr>
          <w:rFonts w:ascii="Arial" w:eastAsiaTheme="minorHAnsi" w:hAnsi="Arial" w:cs="Arial"/>
          <w:b/>
          <w:bCs/>
          <w:lang w:eastAsia="en-US"/>
        </w:rPr>
        <w:t>Työntekijöiden</w:t>
      </w:r>
      <w:r w:rsidR="00455C5F" w:rsidRPr="00455C5F">
        <w:rPr>
          <w:rFonts w:ascii="Arial" w:eastAsiaTheme="minorHAnsi" w:hAnsi="Arial" w:cs="Arial"/>
          <w:b/>
          <w:bCs/>
          <w:lang w:eastAsia="en-US"/>
        </w:rPr>
        <w:t xml:space="preserve"> asenteet turvallisuutta kohtaan</w:t>
      </w:r>
    </w:p>
    <w:p w14:paraId="628169EE" w14:textId="6B0B2A05" w:rsidR="00455C5F" w:rsidRPr="00731CA1" w:rsidRDefault="00455C5F" w:rsidP="00CA044E">
      <w:pPr>
        <w:pStyle w:val="ListParagraph"/>
        <w:numPr>
          <w:ilvl w:val="0"/>
          <w:numId w:val="29"/>
        </w:numPr>
        <w:spacing w:after="160" w:line="259" w:lineRule="auto"/>
        <w:rPr>
          <w:rFonts w:ascii="Arial" w:eastAsiaTheme="minorHAnsi" w:hAnsi="Arial" w:cs="Arial"/>
          <w:lang w:eastAsia="en-US"/>
        </w:rPr>
      </w:pPr>
      <w:r w:rsidRPr="00731CA1">
        <w:rPr>
          <w:rFonts w:ascii="Arial" w:eastAsiaTheme="minorHAnsi" w:hAnsi="Arial" w:cs="Arial"/>
          <w:lang w:eastAsia="en-US"/>
        </w:rPr>
        <w:t>Työntekijöillä ei ole kiinnostusta osallistua turvallisuuden kehittämiseen.</w:t>
      </w:r>
    </w:p>
    <w:p w14:paraId="19C9BD9C" w14:textId="77777777" w:rsidR="00455C5F" w:rsidRPr="00731CA1" w:rsidRDefault="00455C5F" w:rsidP="00CA044E">
      <w:pPr>
        <w:pStyle w:val="ListParagraph"/>
        <w:numPr>
          <w:ilvl w:val="0"/>
          <w:numId w:val="29"/>
        </w:numPr>
        <w:spacing w:after="160" w:line="259" w:lineRule="auto"/>
        <w:rPr>
          <w:rFonts w:ascii="Arial" w:eastAsiaTheme="minorHAnsi" w:hAnsi="Arial" w:cs="Arial"/>
          <w:lang w:eastAsia="en-US"/>
        </w:rPr>
      </w:pPr>
      <w:r w:rsidRPr="00731CA1">
        <w:rPr>
          <w:rFonts w:ascii="Arial" w:eastAsiaTheme="minorHAnsi" w:hAnsi="Arial" w:cs="Arial"/>
          <w:lang w:eastAsia="en-US"/>
        </w:rPr>
        <w:t>Työntekijät ovat kiinnostuneita turvallisuuden kehittämisestä vain vakavien tapaturmien sattuessa.</w:t>
      </w:r>
    </w:p>
    <w:p w14:paraId="6B7BBD98" w14:textId="77777777" w:rsidR="00455C5F" w:rsidRPr="00731CA1" w:rsidRDefault="00455C5F" w:rsidP="00CA044E">
      <w:pPr>
        <w:pStyle w:val="ListParagraph"/>
        <w:numPr>
          <w:ilvl w:val="0"/>
          <w:numId w:val="29"/>
        </w:numPr>
        <w:spacing w:after="160" w:line="259" w:lineRule="auto"/>
        <w:rPr>
          <w:rFonts w:ascii="Arial" w:eastAsiaTheme="minorHAnsi" w:hAnsi="Arial" w:cs="Arial"/>
          <w:lang w:eastAsia="en-US"/>
        </w:rPr>
      </w:pPr>
      <w:r w:rsidRPr="00731CA1">
        <w:rPr>
          <w:rFonts w:ascii="Arial" w:eastAsiaTheme="minorHAnsi" w:hAnsi="Arial" w:cs="Arial"/>
          <w:lang w:eastAsia="en-US"/>
        </w:rPr>
        <w:t>Suurin osa työntekijöistä on kiinnostuneita osallistumaan turvallisuuden kehittämiseen.</w:t>
      </w:r>
    </w:p>
    <w:p w14:paraId="22C636BE" w14:textId="15BEFBDC" w:rsidR="00731CA1" w:rsidRPr="00CA044E" w:rsidRDefault="007A32EF" w:rsidP="00CA044E">
      <w:pPr>
        <w:pStyle w:val="ListParagraph"/>
        <w:numPr>
          <w:ilvl w:val="0"/>
          <w:numId w:val="29"/>
        </w:numPr>
        <w:spacing w:after="160" w:line="259" w:lineRule="auto"/>
        <w:rPr>
          <w:rFonts w:ascii="Arial" w:eastAsiaTheme="minorHAnsi" w:hAnsi="Arial" w:cs="Arial"/>
          <w:lang w:eastAsia="en-US"/>
        </w:rPr>
      </w:pPr>
      <w:r>
        <w:rPr>
          <w:rFonts w:ascii="Arial" w:eastAsiaTheme="minorHAnsi" w:hAnsi="Arial" w:cs="Arial"/>
          <w:lang w:eastAsia="en-US"/>
        </w:rPr>
        <w:t xml:space="preserve">Lähes </w:t>
      </w:r>
      <w:r w:rsidR="00CA044E">
        <w:rPr>
          <w:rFonts w:ascii="Arial" w:eastAsiaTheme="minorHAnsi" w:hAnsi="Arial" w:cs="Arial"/>
          <w:lang w:eastAsia="en-US"/>
        </w:rPr>
        <w:t xml:space="preserve">kaikki </w:t>
      </w:r>
      <w:r w:rsidR="00455C5F" w:rsidRPr="00731CA1">
        <w:rPr>
          <w:rFonts w:ascii="Arial" w:eastAsiaTheme="minorHAnsi" w:hAnsi="Arial" w:cs="Arial"/>
          <w:lang w:eastAsia="en-US"/>
        </w:rPr>
        <w:t>työntekijät ovat kiinnostuneita osallistumaan turvallisuuden kehittämiseen</w:t>
      </w:r>
      <w:r w:rsidR="00731CA1" w:rsidRPr="00731CA1">
        <w:rPr>
          <w:rFonts w:ascii="Arial" w:eastAsiaTheme="minorHAnsi" w:hAnsi="Arial" w:cs="Arial"/>
          <w:lang w:eastAsia="en-US"/>
        </w:rPr>
        <w:t>.</w:t>
      </w:r>
    </w:p>
    <w:p w14:paraId="5D797E8F" w14:textId="77777777" w:rsidR="00455C5F" w:rsidRPr="00455C5F" w:rsidRDefault="00455C5F" w:rsidP="00CA044E">
      <w:pPr>
        <w:numPr>
          <w:ilvl w:val="0"/>
          <w:numId w:val="2"/>
        </w:numPr>
        <w:spacing w:after="160" w:line="259" w:lineRule="auto"/>
        <w:rPr>
          <w:rFonts w:ascii="Arial" w:eastAsiaTheme="minorHAnsi" w:hAnsi="Arial" w:cs="Arial"/>
          <w:b/>
          <w:bCs/>
          <w:lang w:eastAsia="en-US"/>
        </w:rPr>
      </w:pPr>
      <w:r w:rsidRPr="00455C5F">
        <w:rPr>
          <w:rFonts w:ascii="Arial" w:eastAsiaTheme="minorHAnsi" w:hAnsi="Arial" w:cs="Arial"/>
          <w:b/>
          <w:bCs/>
          <w:lang w:eastAsia="en-US"/>
        </w:rPr>
        <w:t>Työntekijöiden teot turvallisuuteen liittyen</w:t>
      </w:r>
    </w:p>
    <w:p w14:paraId="18F910F0" w14:textId="77777777" w:rsidR="00455C5F" w:rsidRPr="00731CA1" w:rsidRDefault="00455C5F" w:rsidP="00CA044E">
      <w:pPr>
        <w:pStyle w:val="ListParagraph"/>
        <w:numPr>
          <w:ilvl w:val="0"/>
          <w:numId w:val="30"/>
        </w:numPr>
        <w:spacing w:after="160" w:line="259" w:lineRule="auto"/>
        <w:rPr>
          <w:rFonts w:ascii="Arial" w:eastAsiaTheme="minorHAnsi" w:hAnsi="Arial" w:cs="Arial"/>
          <w:lang w:eastAsia="en-US"/>
        </w:rPr>
      </w:pPr>
      <w:r w:rsidRPr="00731CA1">
        <w:rPr>
          <w:rFonts w:ascii="Arial" w:eastAsiaTheme="minorHAnsi" w:hAnsi="Arial" w:cs="Arial"/>
          <w:lang w:eastAsia="en-US"/>
        </w:rPr>
        <w:t>Työntekijät eivät osallistu turvallisuuden kehittämiseen.</w:t>
      </w:r>
    </w:p>
    <w:p w14:paraId="260B8AA0" w14:textId="77777777" w:rsidR="00455C5F" w:rsidRPr="00731CA1" w:rsidRDefault="00455C5F" w:rsidP="00CA044E">
      <w:pPr>
        <w:pStyle w:val="ListParagraph"/>
        <w:numPr>
          <w:ilvl w:val="0"/>
          <w:numId w:val="30"/>
        </w:numPr>
        <w:spacing w:after="160" w:line="259" w:lineRule="auto"/>
        <w:rPr>
          <w:rFonts w:ascii="Arial" w:eastAsiaTheme="minorHAnsi" w:hAnsi="Arial" w:cs="Arial"/>
          <w:lang w:eastAsia="en-US"/>
        </w:rPr>
      </w:pPr>
      <w:r w:rsidRPr="00731CA1">
        <w:rPr>
          <w:rFonts w:ascii="Arial" w:eastAsiaTheme="minorHAnsi" w:hAnsi="Arial" w:cs="Arial"/>
          <w:lang w:eastAsia="en-US"/>
        </w:rPr>
        <w:t>Työntekijät osallistuvat turvallisuuteen liittyvään toimintaan vain tekemällä ilmoituksia turvallisuuspoikkeamista.</w:t>
      </w:r>
    </w:p>
    <w:p w14:paraId="23D1E1E3" w14:textId="1238CEEF" w:rsidR="00455C5F" w:rsidRPr="00731CA1" w:rsidRDefault="00455C5F" w:rsidP="00CA044E">
      <w:pPr>
        <w:pStyle w:val="ListParagraph"/>
        <w:numPr>
          <w:ilvl w:val="0"/>
          <w:numId w:val="30"/>
        </w:numPr>
        <w:spacing w:after="160" w:line="259" w:lineRule="auto"/>
        <w:rPr>
          <w:rFonts w:ascii="Arial" w:eastAsiaTheme="minorHAnsi" w:hAnsi="Arial" w:cs="Arial"/>
          <w:lang w:eastAsia="en-US"/>
        </w:rPr>
      </w:pPr>
      <w:r w:rsidRPr="00731CA1">
        <w:rPr>
          <w:rFonts w:ascii="Arial" w:eastAsiaTheme="minorHAnsi" w:hAnsi="Arial" w:cs="Arial"/>
          <w:lang w:eastAsia="en-US"/>
        </w:rPr>
        <w:t>Työntekijät osallistuvat kaikkiin turvallisuuteen liittyviin toimiin, jotka ovat määritelty organisaation turvallisuus</w:t>
      </w:r>
      <w:r w:rsidR="00CA044E">
        <w:rPr>
          <w:rFonts w:ascii="Arial" w:eastAsiaTheme="minorHAnsi" w:hAnsi="Arial" w:cs="Arial"/>
          <w:lang w:eastAsia="en-US"/>
        </w:rPr>
        <w:t>ohjeissa</w:t>
      </w:r>
      <w:r w:rsidRPr="00731CA1">
        <w:rPr>
          <w:rFonts w:ascii="Arial" w:eastAsiaTheme="minorHAnsi" w:hAnsi="Arial" w:cs="Arial"/>
          <w:lang w:eastAsia="en-US"/>
        </w:rPr>
        <w:t>.</w:t>
      </w:r>
    </w:p>
    <w:p w14:paraId="554C8A46" w14:textId="18A422E9" w:rsidR="00455C5F" w:rsidRPr="00CA044E" w:rsidRDefault="00455C5F" w:rsidP="00CA044E">
      <w:pPr>
        <w:pStyle w:val="ListParagraph"/>
        <w:numPr>
          <w:ilvl w:val="0"/>
          <w:numId w:val="30"/>
        </w:numPr>
        <w:spacing w:after="160" w:line="259" w:lineRule="auto"/>
        <w:rPr>
          <w:rFonts w:ascii="Arial" w:eastAsiaTheme="minorHAnsi" w:hAnsi="Arial" w:cs="Arial"/>
          <w:lang w:eastAsia="en-US"/>
        </w:rPr>
      </w:pPr>
      <w:r w:rsidRPr="00731CA1">
        <w:rPr>
          <w:rFonts w:ascii="Arial" w:eastAsiaTheme="minorHAnsi" w:hAnsi="Arial" w:cs="Arial"/>
          <w:lang w:eastAsia="en-US"/>
        </w:rPr>
        <w:t xml:space="preserve">Työntekijät osallistuvat ennakoivasti turvallisuuteen liittyvien muutosten suunnitteluun, toteuttamiseen sekä </w:t>
      </w:r>
      <w:r w:rsidR="00CA044E">
        <w:rPr>
          <w:rFonts w:ascii="Arial" w:eastAsiaTheme="minorHAnsi" w:hAnsi="Arial" w:cs="Arial"/>
          <w:lang w:eastAsia="en-US"/>
        </w:rPr>
        <w:t>arviointiin</w:t>
      </w:r>
      <w:r w:rsidRPr="00731CA1">
        <w:rPr>
          <w:rFonts w:ascii="Arial" w:eastAsiaTheme="minorHAnsi" w:hAnsi="Arial" w:cs="Arial"/>
          <w:lang w:eastAsia="en-US"/>
        </w:rPr>
        <w:t>.</w:t>
      </w:r>
    </w:p>
    <w:p w14:paraId="6C210B15" w14:textId="77777777" w:rsidR="00455C5F" w:rsidRPr="00455C5F" w:rsidRDefault="00455C5F" w:rsidP="00CA044E">
      <w:pPr>
        <w:numPr>
          <w:ilvl w:val="0"/>
          <w:numId w:val="2"/>
        </w:numPr>
        <w:spacing w:after="160" w:line="259" w:lineRule="auto"/>
        <w:rPr>
          <w:rFonts w:ascii="Arial" w:eastAsiaTheme="minorHAnsi" w:hAnsi="Arial" w:cs="Arial"/>
          <w:b/>
          <w:bCs/>
          <w:lang w:eastAsia="en-US"/>
        </w:rPr>
      </w:pPr>
      <w:r w:rsidRPr="00455C5F">
        <w:rPr>
          <w:rFonts w:ascii="Arial" w:eastAsiaTheme="minorHAnsi" w:hAnsi="Arial" w:cs="Arial"/>
          <w:b/>
          <w:bCs/>
          <w:lang w:eastAsia="en-US"/>
        </w:rPr>
        <w:t>Paineen alla työskentely</w:t>
      </w:r>
    </w:p>
    <w:p w14:paraId="4AB30776" w14:textId="77777777" w:rsidR="00455C5F" w:rsidRPr="00731CA1" w:rsidRDefault="00455C5F" w:rsidP="00CA044E">
      <w:pPr>
        <w:pStyle w:val="ListParagraph"/>
        <w:numPr>
          <w:ilvl w:val="0"/>
          <w:numId w:val="31"/>
        </w:numPr>
        <w:spacing w:after="160" w:line="259" w:lineRule="auto"/>
        <w:rPr>
          <w:rFonts w:ascii="Arial" w:eastAsiaTheme="minorHAnsi" w:hAnsi="Arial" w:cs="Arial"/>
          <w:lang w:eastAsia="en-US"/>
        </w:rPr>
      </w:pPr>
      <w:r w:rsidRPr="00731CA1">
        <w:rPr>
          <w:rFonts w:ascii="Arial" w:eastAsiaTheme="minorHAnsi" w:hAnsi="Arial" w:cs="Arial"/>
          <w:lang w:eastAsia="en-US"/>
        </w:rPr>
        <w:t>On yleistä, että työntekijät eivät noudata turvallisia työtapoja paineen alla.</w:t>
      </w:r>
    </w:p>
    <w:p w14:paraId="513203D2" w14:textId="1C6B0034" w:rsidR="00455C5F" w:rsidRPr="00731CA1" w:rsidRDefault="00455C5F" w:rsidP="00CA044E">
      <w:pPr>
        <w:pStyle w:val="ListParagraph"/>
        <w:numPr>
          <w:ilvl w:val="0"/>
          <w:numId w:val="31"/>
        </w:numPr>
        <w:spacing w:after="160" w:line="259" w:lineRule="auto"/>
        <w:rPr>
          <w:rFonts w:ascii="Arial" w:eastAsiaTheme="minorHAnsi" w:hAnsi="Arial" w:cs="Arial"/>
          <w:lang w:eastAsia="en-US"/>
        </w:rPr>
      </w:pPr>
      <w:r w:rsidRPr="00731CA1">
        <w:rPr>
          <w:rFonts w:ascii="Arial" w:eastAsiaTheme="minorHAnsi" w:hAnsi="Arial" w:cs="Arial"/>
          <w:lang w:eastAsia="en-US"/>
        </w:rPr>
        <w:t xml:space="preserve">Työntekijät jättävät </w:t>
      </w:r>
      <w:r w:rsidR="00CA044E">
        <w:rPr>
          <w:rFonts w:ascii="Arial" w:eastAsiaTheme="minorHAnsi" w:hAnsi="Arial" w:cs="Arial"/>
          <w:lang w:eastAsia="en-US"/>
        </w:rPr>
        <w:t>joskus</w:t>
      </w:r>
      <w:r w:rsidRPr="00731CA1">
        <w:rPr>
          <w:rFonts w:ascii="Arial" w:eastAsiaTheme="minorHAnsi" w:hAnsi="Arial" w:cs="Arial"/>
          <w:lang w:eastAsia="en-US"/>
        </w:rPr>
        <w:t xml:space="preserve"> noudattamatta turvallisia työtapoja paineen alla.</w:t>
      </w:r>
    </w:p>
    <w:p w14:paraId="06C973D9" w14:textId="77777777" w:rsidR="00455C5F" w:rsidRPr="00731CA1" w:rsidRDefault="00455C5F" w:rsidP="00CA044E">
      <w:pPr>
        <w:pStyle w:val="ListParagraph"/>
        <w:numPr>
          <w:ilvl w:val="0"/>
          <w:numId w:val="31"/>
        </w:numPr>
        <w:spacing w:after="160" w:line="259" w:lineRule="auto"/>
        <w:rPr>
          <w:rFonts w:ascii="Arial" w:eastAsiaTheme="minorHAnsi" w:hAnsi="Arial" w:cs="Arial"/>
          <w:lang w:eastAsia="en-US"/>
        </w:rPr>
      </w:pPr>
      <w:r w:rsidRPr="00731CA1">
        <w:rPr>
          <w:rFonts w:ascii="Arial" w:eastAsiaTheme="minorHAnsi" w:hAnsi="Arial" w:cs="Arial"/>
          <w:lang w:eastAsia="en-US"/>
        </w:rPr>
        <w:t>Työntekijät noudattavat turvallisia työtapoja paineen alla, mutta harvoin puuttuvat asiaan, mikäli joku muu niitä ei noudata.</w:t>
      </w:r>
    </w:p>
    <w:p w14:paraId="796DF62A" w14:textId="02257D03" w:rsidR="00455C5F" w:rsidRPr="00731CA1" w:rsidRDefault="00455C5F" w:rsidP="00CA044E">
      <w:pPr>
        <w:pStyle w:val="ListParagraph"/>
        <w:numPr>
          <w:ilvl w:val="0"/>
          <w:numId w:val="31"/>
        </w:numPr>
        <w:spacing w:after="160" w:line="259" w:lineRule="auto"/>
        <w:rPr>
          <w:rFonts w:ascii="Arial" w:eastAsiaTheme="minorHAnsi" w:hAnsi="Arial" w:cs="Arial"/>
          <w:lang w:eastAsia="en-US"/>
        </w:rPr>
      </w:pPr>
      <w:r w:rsidRPr="00731CA1">
        <w:rPr>
          <w:rFonts w:ascii="Arial" w:eastAsiaTheme="minorHAnsi" w:hAnsi="Arial" w:cs="Arial"/>
          <w:lang w:eastAsia="en-US"/>
        </w:rPr>
        <w:t xml:space="preserve">Työntekijät eivät suvaitse </w:t>
      </w:r>
      <w:r w:rsidR="00CA044E">
        <w:rPr>
          <w:rFonts w:ascii="Arial" w:eastAsiaTheme="minorHAnsi" w:hAnsi="Arial" w:cs="Arial"/>
          <w:lang w:eastAsia="en-US"/>
        </w:rPr>
        <w:t xml:space="preserve">muilta </w:t>
      </w:r>
      <w:r w:rsidRPr="00731CA1">
        <w:rPr>
          <w:rFonts w:ascii="Arial" w:eastAsiaTheme="minorHAnsi" w:hAnsi="Arial" w:cs="Arial"/>
          <w:lang w:eastAsia="en-US"/>
        </w:rPr>
        <w:t>turvatonta käyttäytymistä edes paineen alla.</w:t>
      </w:r>
    </w:p>
    <w:p w14:paraId="0A899B27" w14:textId="77777777" w:rsidR="00455C5F" w:rsidRPr="00455C5F" w:rsidRDefault="00455C5F" w:rsidP="00455C5F">
      <w:pPr>
        <w:spacing w:after="160" w:line="324" w:lineRule="auto"/>
        <w:rPr>
          <w:rFonts w:ascii="Arial" w:eastAsiaTheme="minorHAnsi" w:hAnsi="Arial" w:cs="Arial"/>
          <w:lang w:eastAsia="en-US"/>
        </w:rPr>
      </w:pPr>
    </w:p>
    <w:p w14:paraId="5C11DE3D" w14:textId="77777777" w:rsidR="00455C5F" w:rsidRPr="00455C5F" w:rsidRDefault="00455C5F" w:rsidP="00CA044E">
      <w:pPr>
        <w:numPr>
          <w:ilvl w:val="0"/>
          <w:numId w:val="2"/>
        </w:numPr>
        <w:spacing w:after="160" w:line="259" w:lineRule="auto"/>
        <w:rPr>
          <w:rFonts w:ascii="Arial" w:eastAsiaTheme="minorHAnsi" w:hAnsi="Arial" w:cs="Arial"/>
          <w:b/>
          <w:bCs/>
          <w:lang w:eastAsia="en-US"/>
        </w:rPr>
      </w:pPr>
      <w:r w:rsidRPr="00455C5F">
        <w:rPr>
          <w:rFonts w:ascii="Arial" w:eastAsiaTheme="minorHAnsi" w:hAnsi="Arial" w:cs="Arial"/>
          <w:b/>
          <w:bCs/>
          <w:lang w:eastAsia="en-US"/>
        </w:rPr>
        <w:t>Turvallisuudesta palkitseminen</w:t>
      </w:r>
    </w:p>
    <w:p w14:paraId="3487B768" w14:textId="77777777" w:rsidR="00455C5F" w:rsidRPr="00731CA1" w:rsidRDefault="00455C5F" w:rsidP="00C8661D">
      <w:pPr>
        <w:pStyle w:val="ListParagraph"/>
        <w:numPr>
          <w:ilvl w:val="0"/>
          <w:numId w:val="32"/>
        </w:numPr>
        <w:spacing w:after="160" w:line="259" w:lineRule="auto"/>
        <w:rPr>
          <w:rFonts w:ascii="Arial" w:eastAsiaTheme="minorHAnsi" w:hAnsi="Arial" w:cs="Arial"/>
          <w:lang w:eastAsia="en-US"/>
        </w:rPr>
      </w:pPr>
      <w:r w:rsidRPr="00731CA1">
        <w:rPr>
          <w:rFonts w:ascii="Arial" w:eastAsiaTheme="minorHAnsi" w:hAnsi="Arial" w:cs="Arial"/>
          <w:lang w:eastAsia="en-US"/>
        </w:rPr>
        <w:t>Palkintoja ei anneta eikä niitä odoteta. Käytössä on vain sanktioita epäonnistumisesta.</w:t>
      </w:r>
    </w:p>
    <w:p w14:paraId="5593E42D" w14:textId="2E399811" w:rsidR="00455C5F" w:rsidRPr="007A5692" w:rsidRDefault="00455C5F" w:rsidP="00C8661D">
      <w:pPr>
        <w:pStyle w:val="ListParagraph"/>
        <w:numPr>
          <w:ilvl w:val="0"/>
          <w:numId w:val="32"/>
        </w:numPr>
        <w:spacing w:after="160" w:line="259" w:lineRule="auto"/>
        <w:rPr>
          <w:rFonts w:ascii="Arial" w:eastAsiaTheme="minorHAnsi" w:hAnsi="Arial" w:cs="Arial"/>
          <w:lang w:eastAsia="en-US"/>
        </w:rPr>
      </w:pPr>
      <w:r w:rsidRPr="00731CA1">
        <w:rPr>
          <w:rFonts w:ascii="Arial" w:eastAsiaTheme="minorHAnsi" w:hAnsi="Arial" w:cs="Arial"/>
          <w:lang w:eastAsia="en-US"/>
        </w:rPr>
        <w:t>Hyvä</w:t>
      </w:r>
      <w:r w:rsidR="007A32EF">
        <w:rPr>
          <w:rFonts w:ascii="Arial" w:eastAsiaTheme="minorHAnsi" w:hAnsi="Arial" w:cs="Arial"/>
          <w:lang w:eastAsia="en-US"/>
        </w:rPr>
        <w:t>stä</w:t>
      </w:r>
      <w:r w:rsidRPr="00731CA1">
        <w:rPr>
          <w:rFonts w:ascii="Arial" w:eastAsiaTheme="minorHAnsi" w:hAnsi="Arial" w:cs="Arial"/>
          <w:lang w:eastAsia="en-US"/>
        </w:rPr>
        <w:t xml:space="preserve"> turvallisuustyöstä palkitaan </w:t>
      </w:r>
      <w:r w:rsidR="007A32EF">
        <w:rPr>
          <w:rFonts w:ascii="Arial" w:eastAsiaTheme="minorHAnsi" w:hAnsi="Arial" w:cs="Arial"/>
          <w:lang w:eastAsia="en-US"/>
        </w:rPr>
        <w:t>sanallisesti</w:t>
      </w:r>
      <w:r w:rsidRPr="00731CA1">
        <w:rPr>
          <w:rFonts w:ascii="Arial" w:eastAsiaTheme="minorHAnsi" w:hAnsi="Arial" w:cs="Arial"/>
          <w:lang w:eastAsia="en-US"/>
        </w:rPr>
        <w:t xml:space="preserve">. Myös pieniä palkintoja jaetaan, </w:t>
      </w:r>
      <w:r w:rsidRPr="007A5692">
        <w:rPr>
          <w:rFonts w:ascii="Arial" w:eastAsiaTheme="minorHAnsi" w:hAnsi="Arial" w:cs="Arial"/>
          <w:lang w:eastAsia="en-US"/>
        </w:rPr>
        <w:t>kuten elokuvalippuja.</w:t>
      </w:r>
    </w:p>
    <w:p w14:paraId="25A5728F" w14:textId="72B7E044" w:rsidR="00455C5F" w:rsidRPr="00731CA1" w:rsidRDefault="00455C5F" w:rsidP="00C8661D">
      <w:pPr>
        <w:pStyle w:val="ListParagraph"/>
        <w:numPr>
          <w:ilvl w:val="0"/>
          <w:numId w:val="32"/>
        </w:numPr>
        <w:spacing w:after="160" w:line="259" w:lineRule="auto"/>
        <w:rPr>
          <w:rFonts w:ascii="Arial" w:eastAsiaTheme="minorHAnsi" w:hAnsi="Arial" w:cs="Arial"/>
          <w:lang w:eastAsia="en-US"/>
        </w:rPr>
      </w:pPr>
      <w:r w:rsidRPr="007A5692">
        <w:rPr>
          <w:rFonts w:ascii="Arial" w:eastAsiaTheme="minorHAnsi" w:hAnsi="Arial" w:cs="Arial"/>
          <w:lang w:eastAsia="en-US"/>
        </w:rPr>
        <w:t>Joitain palkitsemistapoja on olemassa</w:t>
      </w:r>
      <w:r w:rsidR="007A32EF" w:rsidRPr="007A5692">
        <w:rPr>
          <w:rFonts w:ascii="Arial" w:eastAsiaTheme="minorHAnsi" w:hAnsi="Arial" w:cs="Arial"/>
          <w:lang w:eastAsia="en-US"/>
        </w:rPr>
        <w:t>,</w:t>
      </w:r>
      <w:r w:rsidRPr="007A5692">
        <w:rPr>
          <w:rFonts w:ascii="Arial" w:eastAsiaTheme="minorHAnsi" w:hAnsi="Arial" w:cs="Arial"/>
          <w:lang w:eastAsia="en-US"/>
        </w:rPr>
        <w:t xml:space="preserve"> j</w:t>
      </w:r>
      <w:r w:rsidR="00C50CA6" w:rsidRPr="007A5692">
        <w:rPr>
          <w:rFonts w:ascii="Arial" w:eastAsiaTheme="minorHAnsi" w:hAnsi="Arial" w:cs="Arial"/>
          <w:lang w:eastAsia="en-US"/>
        </w:rPr>
        <w:t>oissa huomioidaan</w:t>
      </w:r>
      <w:r w:rsidRPr="007A5692">
        <w:rPr>
          <w:rFonts w:ascii="Arial" w:eastAsiaTheme="minorHAnsi" w:hAnsi="Arial" w:cs="Arial"/>
          <w:lang w:eastAsia="en-US"/>
        </w:rPr>
        <w:t xml:space="preserve"> turvallisuuteen liittyvä onnistunut työsuoritus</w:t>
      </w:r>
      <w:r w:rsidR="00C50CA6" w:rsidRPr="007A5692">
        <w:rPr>
          <w:rFonts w:ascii="Arial" w:eastAsiaTheme="minorHAnsi" w:hAnsi="Arial" w:cs="Arial"/>
          <w:lang w:eastAsia="en-US"/>
        </w:rPr>
        <w:t>.</w:t>
      </w:r>
      <w:r w:rsidRPr="007A5692">
        <w:rPr>
          <w:rFonts w:ascii="Arial" w:eastAsiaTheme="minorHAnsi" w:hAnsi="Arial" w:cs="Arial"/>
          <w:lang w:eastAsia="en-US"/>
        </w:rPr>
        <w:t xml:space="preserve"> Arviointi</w:t>
      </w:r>
      <w:r w:rsidRPr="00731CA1">
        <w:rPr>
          <w:rFonts w:ascii="Arial" w:eastAsiaTheme="minorHAnsi" w:hAnsi="Arial" w:cs="Arial"/>
          <w:lang w:eastAsia="en-US"/>
        </w:rPr>
        <w:t xml:space="preserve"> perustuu pikemminkin kehittämisprosessiin kuin tuloksiin.</w:t>
      </w:r>
    </w:p>
    <w:p w14:paraId="4F461C84" w14:textId="0C5F872C" w:rsidR="00731CA1" w:rsidRPr="00C8661D" w:rsidRDefault="00455C5F" w:rsidP="00731CA1">
      <w:pPr>
        <w:pStyle w:val="ListParagraph"/>
        <w:numPr>
          <w:ilvl w:val="0"/>
          <w:numId w:val="32"/>
        </w:numPr>
        <w:spacing w:after="160" w:line="259" w:lineRule="auto"/>
        <w:rPr>
          <w:rFonts w:ascii="Arial" w:eastAsiaTheme="minorHAnsi" w:hAnsi="Arial" w:cs="Arial"/>
          <w:lang w:eastAsia="en-US"/>
        </w:rPr>
      </w:pPr>
      <w:r w:rsidRPr="00731CA1">
        <w:rPr>
          <w:rFonts w:ascii="Arial" w:eastAsiaTheme="minorHAnsi" w:hAnsi="Arial" w:cs="Arial"/>
          <w:lang w:eastAsia="en-US"/>
        </w:rPr>
        <w:t>Onnistumista itsessään pidetään arvokkaana. Hyvä turvallisuussuorituskyky on sisäisesti motivoiva.</w:t>
      </w:r>
    </w:p>
    <w:p w14:paraId="52D479C6" w14:textId="77777777" w:rsidR="00455C5F" w:rsidRPr="00455C5F" w:rsidRDefault="00455C5F" w:rsidP="00CA044E">
      <w:pPr>
        <w:numPr>
          <w:ilvl w:val="0"/>
          <w:numId w:val="2"/>
        </w:numPr>
        <w:spacing w:after="160" w:line="259" w:lineRule="auto"/>
        <w:rPr>
          <w:rFonts w:ascii="Arial" w:eastAsiaTheme="minorHAnsi" w:hAnsi="Arial" w:cs="Arial"/>
          <w:b/>
          <w:bCs/>
          <w:lang w:eastAsia="en-US"/>
        </w:rPr>
      </w:pPr>
      <w:r w:rsidRPr="00455C5F">
        <w:rPr>
          <w:rFonts w:ascii="Arial" w:eastAsiaTheme="minorHAnsi" w:hAnsi="Arial" w:cs="Arial"/>
          <w:b/>
          <w:bCs/>
          <w:lang w:eastAsia="en-US"/>
        </w:rPr>
        <w:t>Kuinka tyytyväinen olet kokonaisuudessaan siihen, miten työntekijät sitoutuvat turvallisuuden kehittämiseen?</w:t>
      </w:r>
    </w:p>
    <w:p w14:paraId="3C507440" w14:textId="1D6CC405" w:rsidR="00455C5F" w:rsidRPr="00455C5F" w:rsidRDefault="00455C5F" w:rsidP="00455C5F">
      <w:pPr>
        <w:spacing w:after="160" w:line="324" w:lineRule="auto"/>
        <w:ind w:left="360"/>
        <w:rPr>
          <w:rFonts w:ascii="Arial" w:eastAsiaTheme="minorHAnsi" w:hAnsi="Arial" w:cs="Arial"/>
          <w:lang w:eastAsia="en-US"/>
        </w:rPr>
      </w:pPr>
      <w:r w:rsidRPr="00455C5F">
        <w:rPr>
          <w:rFonts w:ascii="Arial" w:eastAsiaTheme="minorHAnsi" w:hAnsi="Arial" w:cs="Arial"/>
          <w:lang w:eastAsia="en-US"/>
        </w:rPr>
        <w:t xml:space="preserve">Tyytyväisyydellä tarkoitetaan omaa mielipidettäsi kaikista edellä olleista kohdista. (sitoutuminen ja huolehtiminen </w:t>
      </w:r>
      <w:r w:rsidR="007A32EF">
        <w:rPr>
          <w:rFonts w:ascii="Arial" w:eastAsiaTheme="minorHAnsi" w:hAnsi="Arial" w:cs="Arial"/>
          <w:lang w:eastAsia="en-US"/>
        </w:rPr>
        <w:t>työkavereista</w:t>
      </w:r>
      <w:r w:rsidRPr="00455C5F">
        <w:rPr>
          <w:rFonts w:ascii="Arial" w:eastAsiaTheme="minorHAnsi" w:hAnsi="Arial" w:cs="Arial"/>
          <w:lang w:eastAsia="en-US"/>
        </w:rPr>
        <w:t>, asenteet, teot, paineen alla työskentely, palkitseminen)</w:t>
      </w:r>
    </w:p>
    <w:p w14:paraId="7588947D" w14:textId="77777777" w:rsidR="00455C5F" w:rsidRPr="00731CA1" w:rsidRDefault="00455C5F" w:rsidP="00CA044E">
      <w:pPr>
        <w:pStyle w:val="ListParagraph"/>
        <w:numPr>
          <w:ilvl w:val="0"/>
          <w:numId w:val="11"/>
        </w:numPr>
        <w:spacing w:after="160" w:line="259" w:lineRule="auto"/>
        <w:rPr>
          <w:rFonts w:ascii="Arial" w:eastAsiaTheme="minorHAnsi" w:hAnsi="Arial" w:cs="Arial"/>
          <w:lang w:eastAsia="en-US"/>
        </w:rPr>
      </w:pPr>
      <w:r w:rsidRPr="00731CA1">
        <w:rPr>
          <w:rFonts w:ascii="Arial" w:eastAsiaTheme="minorHAnsi" w:hAnsi="Arial" w:cs="Arial"/>
          <w:lang w:eastAsia="en-US"/>
        </w:rPr>
        <w:t>Erittäin tyytymätön</w:t>
      </w:r>
    </w:p>
    <w:p w14:paraId="13B56611" w14:textId="77777777" w:rsidR="00455C5F" w:rsidRPr="00731CA1" w:rsidRDefault="00455C5F" w:rsidP="00CA044E">
      <w:pPr>
        <w:pStyle w:val="ListParagraph"/>
        <w:numPr>
          <w:ilvl w:val="0"/>
          <w:numId w:val="11"/>
        </w:numPr>
        <w:spacing w:after="160" w:line="259" w:lineRule="auto"/>
        <w:rPr>
          <w:rFonts w:ascii="Arial" w:eastAsiaTheme="minorHAnsi" w:hAnsi="Arial" w:cs="Arial"/>
          <w:lang w:eastAsia="en-US"/>
        </w:rPr>
      </w:pPr>
      <w:r w:rsidRPr="00731CA1">
        <w:rPr>
          <w:rFonts w:ascii="Arial" w:eastAsiaTheme="minorHAnsi" w:hAnsi="Arial" w:cs="Arial"/>
          <w:lang w:eastAsia="en-US"/>
        </w:rPr>
        <w:t>Tyytymätön</w:t>
      </w:r>
    </w:p>
    <w:p w14:paraId="311947F5" w14:textId="77777777" w:rsidR="00455C5F" w:rsidRPr="00731CA1" w:rsidRDefault="00455C5F" w:rsidP="00CA044E">
      <w:pPr>
        <w:pStyle w:val="ListParagraph"/>
        <w:numPr>
          <w:ilvl w:val="0"/>
          <w:numId w:val="11"/>
        </w:numPr>
        <w:spacing w:after="160" w:line="259" w:lineRule="auto"/>
        <w:rPr>
          <w:rFonts w:ascii="Arial" w:eastAsiaTheme="minorHAnsi" w:hAnsi="Arial" w:cs="Arial"/>
          <w:lang w:eastAsia="en-US"/>
        </w:rPr>
      </w:pPr>
      <w:r w:rsidRPr="00731CA1">
        <w:rPr>
          <w:rFonts w:ascii="Arial" w:eastAsiaTheme="minorHAnsi" w:hAnsi="Arial" w:cs="Arial"/>
          <w:lang w:eastAsia="en-US"/>
        </w:rPr>
        <w:t>En tyytymätön enkä tyytyväinen</w:t>
      </w:r>
    </w:p>
    <w:p w14:paraId="31EA5B2B" w14:textId="77777777" w:rsidR="00455C5F" w:rsidRPr="00731CA1" w:rsidRDefault="00455C5F" w:rsidP="00CA044E">
      <w:pPr>
        <w:pStyle w:val="ListParagraph"/>
        <w:numPr>
          <w:ilvl w:val="0"/>
          <w:numId w:val="11"/>
        </w:numPr>
        <w:spacing w:after="160" w:line="259" w:lineRule="auto"/>
        <w:rPr>
          <w:rFonts w:ascii="Arial" w:eastAsiaTheme="minorHAnsi" w:hAnsi="Arial" w:cs="Arial"/>
          <w:lang w:eastAsia="en-US"/>
        </w:rPr>
      </w:pPr>
      <w:r w:rsidRPr="00731CA1">
        <w:rPr>
          <w:rFonts w:ascii="Arial" w:eastAsiaTheme="minorHAnsi" w:hAnsi="Arial" w:cs="Arial"/>
          <w:lang w:eastAsia="en-US"/>
        </w:rPr>
        <w:t>Tyytyväinen</w:t>
      </w:r>
    </w:p>
    <w:p w14:paraId="06B8604F" w14:textId="3F656F0F" w:rsidR="00455C5F" w:rsidRDefault="00455C5F" w:rsidP="00CA044E">
      <w:pPr>
        <w:pStyle w:val="ListParagraph"/>
        <w:numPr>
          <w:ilvl w:val="0"/>
          <w:numId w:val="11"/>
        </w:numPr>
        <w:spacing w:after="160" w:line="259" w:lineRule="auto"/>
        <w:rPr>
          <w:rFonts w:ascii="Arial" w:eastAsiaTheme="minorHAnsi" w:hAnsi="Arial" w:cs="Arial"/>
          <w:lang w:eastAsia="en-US"/>
        </w:rPr>
      </w:pPr>
      <w:r w:rsidRPr="00731CA1">
        <w:rPr>
          <w:rFonts w:ascii="Arial" w:eastAsiaTheme="minorHAnsi" w:hAnsi="Arial" w:cs="Arial"/>
          <w:lang w:eastAsia="en-US"/>
        </w:rPr>
        <w:t>Erittäin tyytyväinen</w:t>
      </w:r>
    </w:p>
    <w:p w14:paraId="3D4767CE" w14:textId="1C6A416B" w:rsidR="00420228" w:rsidRDefault="00420228" w:rsidP="00420228">
      <w:pPr>
        <w:pStyle w:val="Heading2"/>
        <w:rPr>
          <w:rFonts w:ascii="Arial" w:eastAsiaTheme="minorHAnsi" w:hAnsi="Arial" w:cs="Arial"/>
          <w:bCs/>
          <w:lang w:eastAsia="en-US"/>
        </w:rPr>
      </w:pPr>
      <w:r>
        <w:rPr>
          <w:rFonts w:ascii="Arial" w:eastAsiaTheme="minorHAnsi" w:hAnsi="Arial" w:cs="Arial"/>
          <w:bCs/>
          <w:lang w:eastAsia="en-US"/>
        </w:rPr>
        <w:t>T</w:t>
      </w:r>
      <w:r w:rsidRPr="00420228">
        <w:rPr>
          <w:rFonts w:ascii="Arial" w:eastAsiaTheme="minorHAnsi" w:hAnsi="Arial" w:cs="Arial"/>
          <w:bCs/>
          <w:lang w:eastAsia="en-US"/>
        </w:rPr>
        <w:t>urvallisuussuorituskyky</w:t>
      </w:r>
    </w:p>
    <w:p w14:paraId="335C560D" w14:textId="77777777" w:rsidR="00420228" w:rsidRPr="00420228" w:rsidRDefault="00420228" w:rsidP="00420228">
      <w:pPr>
        <w:rPr>
          <w:rFonts w:eastAsiaTheme="minorHAnsi"/>
          <w:lang w:eastAsia="en-US"/>
        </w:rPr>
      </w:pPr>
    </w:p>
    <w:p w14:paraId="71D50E7A" w14:textId="42503043" w:rsidR="007A5692" w:rsidRDefault="007A5692" w:rsidP="0021782B">
      <w:pPr>
        <w:numPr>
          <w:ilvl w:val="0"/>
          <w:numId w:val="2"/>
        </w:numPr>
        <w:spacing w:after="160" w:line="259" w:lineRule="auto"/>
        <w:rPr>
          <w:rFonts w:ascii="Arial" w:eastAsiaTheme="minorHAnsi" w:hAnsi="Arial" w:cs="Arial"/>
          <w:b/>
          <w:bCs/>
          <w:lang w:eastAsia="en-US"/>
        </w:rPr>
      </w:pPr>
      <w:r w:rsidRPr="0021782B">
        <w:rPr>
          <w:rFonts w:ascii="Arial" w:eastAsiaTheme="minorHAnsi" w:hAnsi="Arial" w:cs="Arial"/>
          <w:b/>
          <w:bCs/>
          <w:lang w:eastAsia="en-US"/>
        </w:rPr>
        <w:t>Esimiehet kannustavat työntekijöitä työskentelemään turvallisuussääntöjen mukaisesti - myös silloin, kun työaikataulu on tiukka.</w:t>
      </w:r>
    </w:p>
    <w:p w14:paraId="75E99D74"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Täysin eri mieltä</w:t>
      </w:r>
    </w:p>
    <w:p w14:paraId="1E4A67C0"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Eri mieltä</w:t>
      </w:r>
    </w:p>
    <w:p w14:paraId="277AE6ED"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Ei eri eikä samaa mieltä (en osaa sanoa)</w:t>
      </w:r>
    </w:p>
    <w:p w14:paraId="30F9D216"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Samaa mieltä</w:t>
      </w:r>
    </w:p>
    <w:p w14:paraId="7AFD7479"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Täysin samaa mieltä</w:t>
      </w:r>
    </w:p>
    <w:p w14:paraId="15993F95" w14:textId="6D1BA202" w:rsidR="007A5692" w:rsidRDefault="007A5692" w:rsidP="0021782B">
      <w:pPr>
        <w:numPr>
          <w:ilvl w:val="0"/>
          <w:numId w:val="2"/>
        </w:numPr>
        <w:spacing w:after="160" w:line="259" w:lineRule="auto"/>
        <w:rPr>
          <w:rFonts w:ascii="Arial" w:eastAsiaTheme="minorHAnsi" w:hAnsi="Arial" w:cs="Arial"/>
          <w:b/>
          <w:bCs/>
          <w:lang w:eastAsia="en-US"/>
        </w:rPr>
      </w:pPr>
      <w:r w:rsidRPr="0021782B">
        <w:rPr>
          <w:rFonts w:ascii="Arial" w:eastAsiaTheme="minorHAnsi" w:hAnsi="Arial" w:cs="Arial"/>
          <w:b/>
          <w:bCs/>
          <w:lang w:eastAsia="en-US"/>
        </w:rPr>
        <w:t>Esihenkilöt kannustavat työntekijöitä osallistumaan turvallisuuden kehittämiseen. </w:t>
      </w:r>
    </w:p>
    <w:p w14:paraId="33BE626D"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Täysin eri mieltä</w:t>
      </w:r>
    </w:p>
    <w:p w14:paraId="29D2B342"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Eri mieltä</w:t>
      </w:r>
    </w:p>
    <w:p w14:paraId="1333C5A5"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Ei eri eikä samaa mieltä (en osaa sanoa)</w:t>
      </w:r>
    </w:p>
    <w:p w14:paraId="4431F62D"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Samaa mieltä</w:t>
      </w:r>
    </w:p>
    <w:p w14:paraId="58232A86" w14:textId="13030528" w:rsidR="0021782B"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Täysin samaa mieltä</w:t>
      </w:r>
    </w:p>
    <w:p w14:paraId="3328E1EA" w14:textId="7A7C27C5" w:rsidR="007A5692" w:rsidRDefault="007A5692" w:rsidP="0021782B">
      <w:pPr>
        <w:numPr>
          <w:ilvl w:val="0"/>
          <w:numId w:val="2"/>
        </w:numPr>
        <w:spacing w:after="160" w:line="259" w:lineRule="auto"/>
        <w:rPr>
          <w:rFonts w:ascii="Arial" w:eastAsiaTheme="minorHAnsi" w:hAnsi="Arial" w:cs="Arial"/>
          <w:b/>
          <w:bCs/>
          <w:lang w:eastAsia="en-US"/>
        </w:rPr>
      </w:pPr>
      <w:r w:rsidRPr="0021782B">
        <w:rPr>
          <w:rFonts w:ascii="Arial" w:eastAsiaTheme="minorHAnsi" w:hAnsi="Arial" w:cs="Arial"/>
          <w:b/>
          <w:bCs/>
          <w:lang w:eastAsia="en-US"/>
        </w:rPr>
        <w:t>Esihenkilöt varmistavat, että havaitut turvallisuusongelmat korjataan välittömästi.</w:t>
      </w:r>
    </w:p>
    <w:p w14:paraId="039E7E12"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Täysin eri mieltä</w:t>
      </w:r>
    </w:p>
    <w:p w14:paraId="72571B4E"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Eri mieltä</w:t>
      </w:r>
    </w:p>
    <w:p w14:paraId="12BF63F8"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Ei eri eikä samaa mieltä (en osaa sanoa)</w:t>
      </w:r>
    </w:p>
    <w:p w14:paraId="536AD278"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Samaa mieltä</w:t>
      </w:r>
    </w:p>
    <w:p w14:paraId="44193A55"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Täysin samaa mieltä</w:t>
      </w:r>
    </w:p>
    <w:p w14:paraId="426F9CFB" w14:textId="65351EB8" w:rsidR="007A5692" w:rsidRDefault="007A5692" w:rsidP="0021782B">
      <w:pPr>
        <w:numPr>
          <w:ilvl w:val="0"/>
          <w:numId w:val="2"/>
        </w:numPr>
        <w:spacing w:after="160" w:line="259" w:lineRule="auto"/>
        <w:rPr>
          <w:rFonts w:ascii="Arial" w:eastAsiaTheme="minorHAnsi" w:hAnsi="Arial" w:cs="Arial"/>
          <w:b/>
          <w:bCs/>
          <w:lang w:eastAsia="en-US"/>
        </w:rPr>
      </w:pPr>
      <w:r w:rsidRPr="0021782B">
        <w:rPr>
          <w:rFonts w:ascii="Arial" w:eastAsiaTheme="minorHAnsi" w:hAnsi="Arial" w:cs="Arial"/>
          <w:b/>
          <w:bCs/>
          <w:lang w:eastAsia="en-US"/>
        </w:rPr>
        <w:t>Työntekijät eivät hyväksy riskinottoa, ei edes siinä tapauksessa, että työaikataulu on tiukka.</w:t>
      </w:r>
    </w:p>
    <w:p w14:paraId="01762988" w14:textId="77777777" w:rsidR="00362C36" w:rsidRPr="00362C36" w:rsidRDefault="00362C36" w:rsidP="00362C36">
      <w:pPr>
        <w:pStyle w:val="ListParagraph"/>
        <w:numPr>
          <w:ilvl w:val="0"/>
          <w:numId w:val="11"/>
        </w:numPr>
        <w:spacing w:after="160" w:line="259" w:lineRule="auto"/>
        <w:rPr>
          <w:rFonts w:ascii="Arial" w:eastAsiaTheme="minorHAnsi" w:hAnsi="Arial" w:cs="Arial"/>
          <w:lang w:eastAsia="en-US"/>
        </w:rPr>
      </w:pPr>
      <w:r w:rsidRPr="00362C36">
        <w:rPr>
          <w:rFonts w:ascii="Arial" w:eastAsiaTheme="minorHAnsi" w:hAnsi="Arial" w:cs="Arial"/>
          <w:lang w:eastAsia="en-US"/>
        </w:rPr>
        <w:t>Täysin eri mieltä</w:t>
      </w:r>
    </w:p>
    <w:p w14:paraId="2D23FEFB" w14:textId="77777777" w:rsidR="00362C36" w:rsidRPr="00362C36" w:rsidRDefault="00362C36" w:rsidP="00362C36">
      <w:pPr>
        <w:pStyle w:val="ListParagraph"/>
        <w:numPr>
          <w:ilvl w:val="0"/>
          <w:numId w:val="11"/>
        </w:numPr>
        <w:spacing w:after="160" w:line="259" w:lineRule="auto"/>
        <w:rPr>
          <w:rFonts w:ascii="Arial" w:eastAsiaTheme="minorHAnsi" w:hAnsi="Arial" w:cs="Arial"/>
          <w:lang w:eastAsia="en-US"/>
        </w:rPr>
      </w:pPr>
      <w:r w:rsidRPr="00362C36">
        <w:rPr>
          <w:rFonts w:ascii="Arial" w:eastAsiaTheme="minorHAnsi" w:hAnsi="Arial" w:cs="Arial"/>
          <w:lang w:eastAsia="en-US"/>
        </w:rPr>
        <w:t>Eri mieltä</w:t>
      </w:r>
    </w:p>
    <w:p w14:paraId="58F99BFB" w14:textId="77777777" w:rsidR="00362C36" w:rsidRPr="00362C36" w:rsidRDefault="00362C36" w:rsidP="00362C36">
      <w:pPr>
        <w:pStyle w:val="ListParagraph"/>
        <w:numPr>
          <w:ilvl w:val="0"/>
          <w:numId w:val="11"/>
        </w:numPr>
        <w:spacing w:after="160" w:line="259" w:lineRule="auto"/>
        <w:rPr>
          <w:rFonts w:ascii="Arial" w:eastAsiaTheme="minorHAnsi" w:hAnsi="Arial" w:cs="Arial"/>
          <w:lang w:eastAsia="en-US"/>
        </w:rPr>
      </w:pPr>
      <w:r w:rsidRPr="00362C36">
        <w:rPr>
          <w:rFonts w:ascii="Arial" w:eastAsiaTheme="minorHAnsi" w:hAnsi="Arial" w:cs="Arial"/>
          <w:lang w:eastAsia="en-US"/>
        </w:rPr>
        <w:t>Ei eri eikä samaa mieltä (en osaa sanoa)</w:t>
      </w:r>
    </w:p>
    <w:p w14:paraId="7AE1C562" w14:textId="77777777" w:rsidR="00362C36" w:rsidRPr="00362C36" w:rsidRDefault="00362C36" w:rsidP="00362C36">
      <w:pPr>
        <w:pStyle w:val="ListParagraph"/>
        <w:numPr>
          <w:ilvl w:val="0"/>
          <w:numId w:val="11"/>
        </w:numPr>
        <w:spacing w:after="160" w:line="259" w:lineRule="auto"/>
        <w:rPr>
          <w:rFonts w:ascii="Arial" w:eastAsiaTheme="minorHAnsi" w:hAnsi="Arial" w:cs="Arial"/>
          <w:lang w:eastAsia="en-US"/>
        </w:rPr>
      </w:pPr>
      <w:r w:rsidRPr="00362C36">
        <w:rPr>
          <w:rFonts w:ascii="Arial" w:eastAsiaTheme="minorHAnsi" w:hAnsi="Arial" w:cs="Arial"/>
          <w:lang w:eastAsia="en-US"/>
        </w:rPr>
        <w:t>Samaa mieltä</w:t>
      </w:r>
    </w:p>
    <w:p w14:paraId="321A6D8D" w14:textId="4A74F316" w:rsidR="0021782B" w:rsidRPr="00362C36" w:rsidRDefault="00362C36" w:rsidP="00362C36">
      <w:pPr>
        <w:pStyle w:val="ListParagraph"/>
        <w:numPr>
          <w:ilvl w:val="0"/>
          <w:numId w:val="11"/>
        </w:numPr>
        <w:spacing w:after="160" w:line="259" w:lineRule="auto"/>
        <w:rPr>
          <w:rFonts w:ascii="Arial" w:eastAsiaTheme="minorHAnsi" w:hAnsi="Arial" w:cs="Arial"/>
          <w:lang w:eastAsia="en-US"/>
        </w:rPr>
      </w:pPr>
      <w:r w:rsidRPr="00362C36">
        <w:rPr>
          <w:rFonts w:ascii="Arial" w:eastAsiaTheme="minorHAnsi" w:hAnsi="Arial" w:cs="Arial"/>
          <w:lang w:eastAsia="en-US"/>
        </w:rPr>
        <w:t>Täysin samaa mieltä</w:t>
      </w:r>
    </w:p>
    <w:p w14:paraId="706F911B" w14:textId="0CA54805" w:rsidR="007A5692" w:rsidRDefault="007A5692" w:rsidP="0021782B">
      <w:pPr>
        <w:numPr>
          <w:ilvl w:val="0"/>
          <w:numId w:val="2"/>
        </w:numPr>
        <w:spacing w:after="160" w:line="259" w:lineRule="auto"/>
        <w:rPr>
          <w:rFonts w:ascii="Arial" w:eastAsiaTheme="minorHAnsi" w:hAnsi="Arial" w:cs="Arial"/>
          <w:b/>
          <w:bCs/>
          <w:lang w:eastAsia="en-US"/>
        </w:rPr>
      </w:pPr>
      <w:r w:rsidRPr="0021782B">
        <w:rPr>
          <w:rFonts w:ascii="Arial" w:eastAsiaTheme="minorHAnsi" w:hAnsi="Arial" w:cs="Arial"/>
          <w:b/>
          <w:bCs/>
          <w:lang w:eastAsia="en-US"/>
        </w:rPr>
        <w:t>Työpaikalla voidaan puhua vapaasti ja avoimesti turvallisuusasioista.</w:t>
      </w:r>
    </w:p>
    <w:p w14:paraId="2BF3CC24"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Täysin eri mieltä</w:t>
      </w:r>
    </w:p>
    <w:p w14:paraId="42EB3DD8"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Eri mieltä</w:t>
      </w:r>
    </w:p>
    <w:p w14:paraId="55B06D38"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Ei eri eikä samaa mieltä (en osaa sanoa)</w:t>
      </w:r>
    </w:p>
    <w:p w14:paraId="6C5AF0CE"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Samaa mieltä</w:t>
      </w:r>
    </w:p>
    <w:p w14:paraId="77D50B83" w14:textId="77777777" w:rsidR="00362C36" w:rsidRPr="00362C36" w:rsidRDefault="00362C36" w:rsidP="00362C36">
      <w:pPr>
        <w:pStyle w:val="ListParagraph"/>
        <w:numPr>
          <w:ilvl w:val="1"/>
          <w:numId w:val="2"/>
        </w:numPr>
        <w:spacing w:after="160" w:line="259" w:lineRule="auto"/>
        <w:rPr>
          <w:rFonts w:ascii="Arial" w:eastAsiaTheme="minorHAnsi" w:hAnsi="Arial" w:cs="Arial"/>
          <w:lang w:eastAsia="en-US"/>
        </w:rPr>
      </w:pPr>
      <w:r w:rsidRPr="00362C36">
        <w:rPr>
          <w:rFonts w:ascii="Arial" w:eastAsiaTheme="minorHAnsi" w:hAnsi="Arial" w:cs="Arial"/>
          <w:lang w:eastAsia="en-US"/>
        </w:rPr>
        <w:t>Täysin samaa mieltä</w:t>
      </w:r>
    </w:p>
    <w:p w14:paraId="488AA96E" w14:textId="77777777" w:rsidR="007A5692" w:rsidRPr="0021782B" w:rsidRDefault="007A5692" w:rsidP="0021782B">
      <w:pPr>
        <w:numPr>
          <w:ilvl w:val="0"/>
          <w:numId w:val="2"/>
        </w:numPr>
        <w:spacing w:after="160" w:line="259" w:lineRule="auto"/>
        <w:rPr>
          <w:rFonts w:ascii="Arial" w:eastAsiaTheme="minorHAnsi" w:hAnsi="Arial" w:cs="Arial"/>
          <w:b/>
          <w:bCs/>
          <w:lang w:eastAsia="en-US"/>
        </w:rPr>
      </w:pPr>
      <w:r w:rsidRPr="0021782B">
        <w:rPr>
          <w:rFonts w:ascii="Arial" w:eastAsiaTheme="minorHAnsi" w:hAnsi="Arial" w:cs="Arial"/>
          <w:b/>
          <w:bCs/>
          <w:lang w:eastAsia="en-US"/>
        </w:rPr>
        <w:t>Työntekijät auttavat toisiaan työskentelemään turvallisesti.</w:t>
      </w:r>
    </w:p>
    <w:p w14:paraId="3D05AE1F" w14:textId="77777777" w:rsidR="00362C36" w:rsidRPr="00362C36" w:rsidRDefault="00362C36" w:rsidP="0021782B">
      <w:pPr>
        <w:pStyle w:val="ListParagraph"/>
        <w:numPr>
          <w:ilvl w:val="0"/>
          <w:numId w:val="11"/>
        </w:numPr>
        <w:spacing w:after="160" w:line="259" w:lineRule="auto"/>
        <w:rPr>
          <w:rFonts w:ascii="Arial" w:eastAsiaTheme="minorHAnsi" w:hAnsi="Arial" w:cs="Arial"/>
          <w:lang w:eastAsia="en-US"/>
        </w:rPr>
      </w:pPr>
      <w:r w:rsidRPr="00362C36">
        <w:rPr>
          <w:rFonts w:ascii="Arial" w:eastAsiaTheme="minorHAnsi" w:hAnsi="Arial" w:cs="Arial"/>
          <w:lang w:eastAsia="en-US"/>
        </w:rPr>
        <w:t>T</w:t>
      </w:r>
      <w:r w:rsidRPr="00362C36">
        <w:rPr>
          <w:rFonts w:ascii="Arial" w:eastAsiaTheme="minorHAnsi" w:hAnsi="Arial" w:cs="Arial"/>
          <w:lang w:eastAsia="en-US"/>
        </w:rPr>
        <w:t>äysin eri mieltä</w:t>
      </w:r>
    </w:p>
    <w:p w14:paraId="68FD10B2" w14:textId="19D8B91A" w:rsidR="00362C36" w:rsidRPr="00362C36" w:rsidRDefault="00362C36" w:rsidP="0021782B">
      <w:pPr>
        <w:pStyle w:val="ListParagraph"/>
        <w:numPr>
          <w:ilvl w:val="0"/>
          <w:numId w:val="11"/>
        </w:numPr>
        <w:spacing w:after="160" w:line="259" w:lineRule="auto"/>
        <w:rPr>
          <w:rFonts w:ascii="Arial" w:eastAsiaTheme="minorHAnsi" w:hAnsi="Arial" w:cs="Arial"/>
          <w:lang w:eastAsia="en-US"/>
        </w:rPr>
      </w:pPr>
      <w:r w:rsidRPr="00362C36">
        <w:rPr>
          <w:rFonts w:ascii="Arial" w:eastAsiaTheme="minorHAnsi" w:hAnsi="Arial" w:cs="Arial"/>
          <w:lang w:eastAsia="en-US"/>
        </w:rPr>
        <w:t>E</w:t>
      </w:r>
      <w:r w:rsidRPr="00362C36">
        <w:rPr>
          <w:rFonts w:ascii="Arial" w:eastAsiaTheme="minorHAnsi" w:hAnsi="Arial" w:cs="Arial"/>
          <w:lang w:eastAsia="en-US"/>
        </w:rPr>
        <w:t>ri mieltä</w:t>
      </w:r>
    </w:p>
    <w:p w14:paraId="5C66C7C1" w14:textId="0C6F7408" w:rsidR="00362C36" w:rsidRPr="00362C36" w:rsidRDefault="00362C36" w:rsidP="0021782B">
      <w:pPr>
        <w:pStyle w:val="ListParagraph"/>
        <w:numPr>
          <w:ilvl w:val="0"/>
          <w:numId w:val="11"/>
        </w:numPr>
        <w:spacing w:after="160" w:line="259" w:lineRule="auto"/>
        <w:rPr>
          <w:rFonts w:ascii="Arial" w:eastAsiaTheme="minorHAnsi" w:hAnsi="Arial" w:cs="Arial"/>
          <w:lang w:eastAsia="en-US"/>
        </w:rPr>
      </w:pPr>
      <w:r w:rsidRPr="00362C36">
        <w:rPr>
          <w:rFonts w:ascii="Arial" w:eastAsiaTheme="minorHAnsi" w:hAnsi="Arial" w:cs="Arial"/>
          <w:lang w:eastAsia="en-US"/>
        </w:rPr>
        <w:t>E</w:t>
      </w:r>
      <w:r w:rsidRPr="00362C36">
        <w:rPr>
          <w:rFonts w:ascii="Arial" w:eastAsiaTheme="minorHAnsi" w:hAnsi="Arial" w:cs="Arial"/>
          <w:lang w:eastAsia="en-US"/>
        </w:rPr>
        <w:t>i eri eikä samaa mieltä (en osaa sanoa)</w:t>
      </w:r>
    </w:p>
    <w:p w14:paraId="6CAA56FE" w14:textId="5B5356C0" w:rsidR="00362C36" w:rsidRPr="00362C36" w:rsidRDefault="00362C36" w:rsidP="00286305">
      <w:pPr>
        <w:pStyle w:val="ListParagraph"/>
        <w:numPr>
          <w:ilvl w:val="0"/>
          <w:numId w:val="11"/>
        </w:numPr>
        <w:spacing w:after="160" w:line="259" w:lineRule="auto"/>
        <w:rPr>
          <w:rFonts w:ascii="Arial" w:eastAsiaTheme="minorHAnsi" w:hAnsi="Arial" w:cs="Arial"/>
          <w:lang w:eastAsia="en-US"/>
        </w:rPr>
      </w:pPr>
      <w:r w:rsidRPr="00362C36">
        <w:rPr>
          <w:rFonts w:ascii="Arial" w:eastAsiaTheme="minorHAnsi" w:hAnsi="Arial" w:cs="Arial"/>
          <w:lang w:eastAsia="en-US"/>
        </w:rPr>
        <w:t>S</w:t>
      </w:r>
      <w:r w:rsidRPr="00362C36">
        <w:rPr>
          <w:rFonts w:ascii="Arial" w:eastAsiaTheme="minorHAnsi" w:hAnsi="Arial" w:cs="Arial"/>
          <w:lang w:eastAsia="en-US"/>
        </w:rPr>
        <w:t>amaa mieltä</w:t>
      </w:r>
    </w:p>
    <w:p w14:paraId="385D66EF" w14:textId="4E3910CA" w:rsidR="007A5692" w:rsidRPr="00362C36" w:rsidRDefault="00362C36" w:rsidP="00286305">
      <w:pPr>
        <w:pStyle w:val="ListParagraph"/>
        <w:numPr>
          <w:ilvl w:val="0"/>
          <w:numId w:val="11"/>
        </w:numPr>
        <w:spacing w:after="160" w:line="259" w:lineRule="auto"/>
        <w:rPr>
          <w:rFonts w:ascii="Arial" w:eastAsiaTheme="minorHAnsi" w:hAnsi="Arial" w:cs="Arial"/>
          <w:lang w:eastAsia="en-US"/>
        </w:rPr>
      </w:pPr>
      <w:r w:rsidRPr="00362C36">
        <w:rPr>
          <w:rFonts w:ascii="Arial" w:eastAsiaTheme="minorHAnsi" w:hAnsi="Arial" w:cs="Arial"/>
          <w:lang w:eastAsia="en-US"/>
        </w:rPr>
        <w:t>T</w:t>
      </w:r>
      <w:r w:rsidRPr="00362C36">
        <w:rPr>
          <w:rFonts w:ascii="Arial" w:eastAsiaTheme="minorHAnsi" w:hAnsi="Arial" w:cs="Arial"/>
          <w:lang w:eastAsia="en-US"/>
        </w:rPr>
        <w:t>äysin samaa mieltä</w:t>
      </w:r>
    </w:p>
    <w:p w14:paraId="63FC2834" w14:textId="77777777" w:rsidR="007A5692" w:rsidRPr="0021782B" w:rsidRDefault="007A5692" w:rsidP="007A5692">
      <w:pPr>
        <w:pStyle w:val="ListParagraph"/>
        <w:spacing w:after="160" w:line="259" w:lineRule="auto"/>
        <w:ind w:left="1080"/>
        <w:rPr>
          <w:rFonts w:ascii="Arial" w:eastAsiaTheme="minorHAnsi" w:hAnsi="Arial" w:cs="Arial"/>
          <w:lang w:eastAsia="en-US"/>
        </w:rPr>
      </w:pPr>
    </w:p>
    <w:sectPr w:rsidR="007A5692" w:rsidRPr="0021782B" w:rsidSect="00BC20B0">
      <w:headerReference w:type="default" r:id="rId8"/>
      <w:footerReference w:type="default" r:id="rId9"/>
      <w:headerReference w:type="first" r:id="rId10"/>
      <w:footerReference w:type="first" r:id="rId11"/>
      <w:pgSz w:w="11906" w:h="16838"/>
      <w:pgMar w:top="1134" w:right="1418" w:bottom="1418" w:left="1134" w:header="113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49C0" w14:textId="77777777" w:rsidR="00AE05EA" w:rsidRDefault="00AE05EA" w:rsidP="00B92C64">
      <w:r>
        <w:separator/>
      </w:r>
    </w:p>
  </w:endnote>
  <w:endnote w:type="continuationSeparator" w:id="0">
    <w:p w14:paraId="668455F9" w14:textId="77777777" w:rsidR="00AE05EA" w:rsidRDefault="00AE05EA" w:rsidP="00B9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1321" w14:textId="77777777" w:rsidR="00BC20B0" w:rsidRPr="00731CA1" w:rsidRDefault="00BC20B0" w:rsidP="00BC20B0">
    <w:pPr>
      <w:tabs>
        <w:tab w:val="right" w:pos="2327"/>
        <w:tab w:val="left" w:pos="3261"/>
        <w:tab w:val="center" w:pos="4820"/>
        <w:tab w:val="right" w:pos="9354"/>
      </w:tabs>
      <w:rPr>
        <w:rFonts w:ascii="Arial" w:hAnsi="Arial" w:cs="Arial"/>
        <w:sz w:val="16"/>
      </w:rPr>
    </w:pPr>
    <w:bookmarkStart w:id="1" w:name="_Hlk125623568"/>
    <w:bookmarkStart w:id="2" w:name="_Hlk125623569"/>
    <w:r w:rsidRPr="00731CA1">
      <w:rPr>
        <w:rFonts w:ascii="Arial" w:hAnsi="Arial" w:cs="Arial"/>
        <w:sz w:val="16"/>
      </w:rPr>
      <w:t>33014 Tampereen yliopisto |</w:t>
    </w:r>
    <w:r w:rsidRPr="00731CA1">
      <w:rPr>
        <w:rFonts w:ascii="Arial" w:hAnsi="Arial" w:cs="Arial"/>
        <w:sz w:val="16"/>
      </w:rPr>
      <w:tab/>
      <w:t xml:space="preserve"> Puh. 0294 5211 | Y-tunnus 2844561-8</w:t>
    </w:r>
    <w:r w:rsidRPr="00731CA1">
      <w:rPr>
        <w:rFonts w:ascii="Arial" w:hAnsi="Arial" w:cs="Arial"/>
        <w:sz w:val="16"/>
      </w:rPr>
      <w:tab/>
    </w:r>
    <w:r w:rsidRPr="00731CA1">
      <w:rPr>
        <w:rFonts w:ascii="Arial" w:hAnsi="Arial" w:cs="Arial"/>
        <w:sz w:val="16"/>
      </w:rPr>
      <w:tab/>
      <w:t>www.tuni.fi</w:t>
    </w:r>
  </w:p>
  <w:bookmarkEnd w:id="1"/>
  <w:bookmarkEnd w:id="2"/>
  <w:p w14:paraId="16420157" w14:textId="26B28A30" w:rsidR="00181F66" w:rsidRPr="00BC20B0" w:rsidRDefault="00181F66" w:rsidP="00BC2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00DA" w14:textId="77777777" w:rsidR="00731CA1" w:rsidRPr="00731CA1" w:rsidRDefault="00731CA1" w:rsidP="00731CA1">
    <w:pPr>
      <w:tabs>
        <w:tab w:val="right" w:pos="2327"/>
        <w:tab w:val="left" w:pos="3261"/>
        <w:tab w:val="center" w:pos="4820"/>
        <w:tab w:val="right" w:pos="9354"/>
      </w:tabs>
      <w:rPr>
        <w:rFonts w:ascii="Arial" w:hAnsi="Arial" w:cs="Arial"/>
        <w:sz w:val="16"/>
      </w:rPr>
    </w:pPr>
    <w:r w:rsidRPr="00731CA1">
      <w:rPr>
        <w:rFonts w:ascii="Arial" w:hAnsi="Arial" w:cs="Arial"/>
        <w:sz w:val="16"/>
      </w:rPr>
      <w:t>33014 Tampereen yliopisto |</w:t>
    </w:r>
    <w:r w:rsidRPr="00731CA1">
      <w:rPr>
        <w:rFonts w:ascii="Arial" w:hAnsi="Arial" w:cs="Arial"/>
        <w:sz w:val="16"/>
      </w:rPr>
      <w:tab/>
      <w:t xml:space="preserve"> Puh. 0294 5211 | Y-tunnus 2844561-8</w:t>
    </w:r>
    <w:r w:rsidRPr="00731CA1">
      <w:rPr>
        <w:rFonts w:ascii="Arial" w:hAnsi="Arial" w:cs="Arial"/>
        <w:sz w:val="16"/>
      </w:rPr>
      <w:tab/>
    </w:r>
    <w:r w:rsidRPr="00731CA1">
      <w:rPr>
        <w:rFonts w:ascii="Arial" w:hAnsi="Arial" w:cs="Arial"/>
        <w:sz w:val="16"/>
      </w:rPr>
      <w:tab/>
      <w:t>www.tuni.fi</w:t>
    </w:r>
  </w:p>
  <w:p w14:paraId="449CBADF" w14:textId="242AC0D9" w:rsidR="00181F66" w:rsidRPr="00731CA1" w:rsidRDefault="00181F66" w:rsidP="00731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4CF4" w14:textId="77777777" w:rsidR="00AE05EA" w:rsidRDefault="00AE05EA" w:rsidP="00B92C64">
      <w:r>
        <w:separator/>
      </w:r>
    </w:p>
  </w:footnote>
  <w:footnote w:type="continuationSeparator" w:id="0">
    <w:p w14:paraId="048A3220" w14:textId="77777777" w:rsidR="00AE05EA" w:rsidRDefault="00AE05EA" w:rsidP="00B9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1318336367"/>
      <w:docPartObj>
        <w:docPartGallery w:val="Page Numbers (Top of Page)"/>
        <w:docPartUnique/>
      </w:docPartObj>
    </w:sdtPr>
    <w:sdtEndPr/>
    <w:sdtContent>
      <w:p w14:paraId="1918C4E5" w14:textId="14453408" w:rsidR="00181F66" w:rsidRPr="00ED7B1D" w:rsidRDefault="00BC20B0" w:rsidP="00B92C64">
        <w:pPr>
          <w:pStyle w:val="Header"/>
          <w:jc w:val="right"/>
          <w:rPr>
            <w:rFonts w:cs="Arial"/>
            <w:sz w:val="18"/>
            <w:szCs w:val="18"/>
          </w:rPr>
        </w:pPr>
        <w:r w:rsidRPr="003C513D">
          <w:rPr>
            <w:noProof/>
            <w:sz w:val="18"/>
            <w:szCs w:val="18"/>
          </w:rPr>
          <w:drawing>
            <wp:anchor distT="0" distB="0" distL="114300" distR="114300" simplePos="0" relativeHeight="251665408" behindDoc="0" locked="0" layoutInCell="1" allowOverlap="1" wp14:anchorId="718BC1DD" wp14:editId="57413B3A">
              <wp:simplePos x="0" y="0"/>
              <wp:positionH relativeFrom="margin">
                <wp:posOffset>-161925</wp:posOffset>
              </wp:positionH>
              <wp:positionV relativeFrom="page">
                <wp:posOffset>575945</wp:posOffset>
              </wp:positionV>
              <wp:extent cx="2102400" cy="493200"/>
              <wp:effectExtent l="0" t="0" r="0" b="2540"/>
              <wp:wrapNone/>
              <wp:docPr id="4" name="Kuv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00" cy="49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64DDF" w14:textId="5265539B" w:rsidR="00181F66" w:rsidRPr="00ED7B1D" w:rsidRDefault="00181F66" w:rsidP="00B92C64">
        <w:pPr>
          <w:pStyle w:val="Header"/>
          <w:jc w:val="right"/>
          <w:rPr>
            <w:rFonts w:cs="Arial"/>
            <w:sz w:val="18"/>
            <w:szCs w:val="18"/>
          </w:rPr>
        </w:pPr>
      </w:p>
      <w:p w14:paraId="32264532" w14:textId="77777777" w:rsidR="00181F66" w:rsidRPr="00ED7B1D" w:rsidRDefault="0063580F" w:rsidP="00B92C64">
        <w:pPr>
          <w:pStyle w:val="Header"/>
          <w:jc w:val="right"/>
          <w:rPr>
            <w:rFonts w:cs="Arial"/>
            <w:sz w:val="18"/>
            <w:szCs w:val="18"/>
          </w:rPr>
        </w:pPr>
      </w:p>
    </w:sdtContent>
  </w:sdt>
  <w:p w14:paraId="01395933" w14:textId="77777777" w:rsidR="00181F66" w:rsidRPr="00ED7B1D" w:rsidRDefault="00181F66" w:rsidP="00B92C64">
    <w:pPr>
      <w:pStyle w:val="Header"/>
      <w:jc w:val="right"/>
      <w:rPr>
        <w:rFonts w:cs="Arial"/>
        <w:sz w:val="18"/>
        <w:szCs w:val="18"/>
      </w:rPr>
    </w:pPr>
  </w:p>
  <w:p w14:paraId="101F9853" w14:textId="77777777" w:rsidR="00181F66" w:rsidRPr="00ED7B1D" w:rsidRDefault="00181F66" w:rsidP="00B70723">
    <w:pPr>
      <w:pStyle w:val="Header"/>
      <w:jc w:val="right"/>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1409885947"/>
      <w:docPartObj>
        <w:docPartGallery w:val="Page Numbers (Top of Page)"/>
        <w:docPartUnique/>
      </w:docPartObj>
    </w:sdtPr>
    <w:sdtEndPr/>
    <w:sdtContent>
      <w:p w14:paraId="542D54A5" w14:textId="53F68ED2" w:rsidR="00181F66" w:rsidRPr="00ED7B1D" w:rsidRDefault="00731CA1" w:rsidP="00D43F4C">
        <w:pPr>
          <w:pStyle w:val="Header"/>
          <w:jc w:val="right"/>
          <w:rPr>
            <w:rFonts w:cs="Arial"/>
            <w:sz w:val="18"/>
            <w:szCs w:val="18"/>
          </w:rPr>
        </w:pPr>
        <w:r w:rsidRPr="003C513D">
          <w:rPr>
            <w:noProof/>
            <w:sz w:val="18"/>
            <w:szCs w:val="18"/>
          </w:rPr>
          <w:drawing>
            <wp:anchor distT="0" distB="0" distL="114300" distR="114300" simplePos="0" relativeHeight="251663360" behindDoc="0" locked="0" layoutInCell="1" allowOverlap="1" wp14:anchorId="50D3B083" wp14:editId="36992D4C">
              <wp:simplePos x="0" y="0"/>
              <wp:positionH relativeFrom="margin">
                <wp:posOffset>-154379</wp:posOffset>
              </wp:positionH>
              <wp:positionV relativeFrom="paragraph">
                <wp:posOffset>-208791</wp:posOffset>
              </wp:positionV>
              <wp:extent cx="2041200" cy="478800"/>
              <wp:effectExtent l="0" t="0" r="0" b="0"/>
              <wp:wrapNone/>
              <wp:docPr id="5" name="Kuv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200" cy="47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52125" w14:textId="77777777" w:rsidR="00181F66" w:rsidRPr="00ED7B1D" w:rsidRDefault="00181F66" w:rsidP="00D43F4C">
        <w:pPr>
          <w:pStyle w:val="Header"/>
          <w:jc w:val="right"/>
          <w:rPr>
            <w:rFonts w:cs="Arial"/>
            <w:sz w:val="18"/>
            <w:szCs w:val="18"/>
          </w:rPr>
        </w:pPr>
      </w:p>
      <w:p w14:paraId="22A94834" w14:textId="77777777" w:rsidR="00181F66" w:rsidRDefault="00181F66" w:rsidP="00D43F4C">
        <w:pPr>
          <w:pStyle w:val="Header"/>
          <w:jc w:val="right"/>
          <w:rPr>
            <w:rFonts w:cs="Arial"/>
            <w:sz w:val="18"/>
            <w:szCs w:val="18"/>
          </w:rPr>
        </w:pPr>
      </w:p>
      <w:p w14:paraId="667768A1" w14:textId="77777777" w:rsidR="00181F66" w:rsidRDefault="00181F66" w:rsidP="00D43F4C">
        <w:pPr>
          <w:pStyle w:val="Header"/>
          <w:jc w:val="right"/>
          <w:rPr>
            <w:rFonts w:cs="Arial"/>
            <w:sz w:val="18"/>
            <w:szCs w:val="18"/>
          </w:rPr>
        </w:pPr>
      </w:p>
      <w:p w14:paraId="6A338430" w14:textId="5343AE02" w:rsidR="00181F66" w:rsidRPr="00D43F4C" w:rsidRDefault="0063580F" w:rsidP="00D43F4C">
        <w:pPr>
          <w:pStyle w:val="Header"/>
          <w:jc w:val="right"/>
          <w:rPr>
            <w:rFonts w:cs="Arial"/>
            <w:sz w:val="18"/>
            <w:szCs w:val="1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49A9"/>
    <w:multiLevelType w:val="hybridMultilevel"/>
    <w:tmpl w:val="250CBCBC"/>
    <w:lvl w:ilvl="0" w:tplc="040B0011">
      <w:start w:val="1"/>
      <w:numFmt w:val="decimal"/>
      <w:lvlText w:val="%1)"/>
      <w:lvlJc w:val="left"/>
      <w:pPr>
        <w:ind w:left="717" w:hanging="360"/>
      </w:pPr>
      <w:rPr>
        <w:rFonts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1" w15:restartNumberingAfterBreak="0">
    <w:nsid w:val="15440829"/>
    <w:multiLevelType w:val="hybridMultilevel"/>
    <w:tmpl w:val="6040CCE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1A613F76"/>
    <w:multiLevelType w:val="hybridMultilevel"/>
    <w:tmpl w:val="B16C058E"/>
    <w:lvl w:ilvl="0" w:tplc="040B0011">
      <w:start w:val="1"/>
      <w:numFmt w:val="decimal"/>
      <w:lvlText w:val="%1)"/>
      <w:lvlJc w:val="left"/>
      <w:pPr>
        <w:ind w:left="717" w:hanging="360"/>
      </w:pPr>
      <w:rPr>
        <w:rFonts w:hint="default"/>
      </w:rPr>
    </w:lvl>
    <w:lvl w:ilvl="1" w:tplc="040B0001">
      <w:start w:val="1"/>
      <w:numFmt w:val="bullet"/>
      <w:lvlText w:val=""/>
      <w:lvlJc w:val="left"/>
      <w:pPr>
        <w:ind w:left="1437" w:hanging="360"/>
      </w:pPr>
      <w:rPr>
        <w:rFonts w:ascii="Symbol" w:hAnsi="Symbol" w:hint="default"/>
      </w:r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3" w15:restartNumberingAfterBreak="0">
    <w:nsid w:val="1C05184A"/>
    <w:multiLevelType w:val="hybridMultilevel"/>
    <w:tmpl w:val="28D83A44"/>
    <w:lvl w:ilvl="0" w:tplc="040B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D81E19"/>
    <w:multiLevelType w:val="hybridMultilevel"/>
    <w:tmpl w:val="DC0A200A"/>
    <w:lvl w:ilvl="0" w:tplc="040B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1A3696"/>
    <w:multiLevelType w:val="hybridMultilevel"/>
    <w:tmpl w:val="C99875A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2F895ED4"/>
    <w:multiLevelType w:val="hybridMultilevel"/>
    <w:tmpl w:val="6FCC4AEE"/>
    <w:lvl w:ilvl="0" w:tplc="040B0011">
      <w:start w:val="1"/>
      <w:numFmt w:val="decimal"/>
      <w:lvlText w:val="%1)"/>
      <w:lvlJc w:val="left"/>
      <w:pPr>
        <w:ind w:left="717" w:hanging="360"/>
      </w:pPr>
      <w:rPr>
        <w:rFonts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7" w15:restartNumberingAfterBreak="0">
    <w:nsid w:val="338652BA"/>
    <w:multiLevelType w:val="hybridMultilevel"/>
    <w:tmpl w:val="E4B23AE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44C7804"/>
    <w:multiLevelType w:val="hybridMultilevel"/>
    <w:tmpl w:val="20301564"/>
    <w:lvl w:ilvl="0" w:tplc="040B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180CA1"/>
    <w:multiLevelType w:val="hybridMultilevel"/>
    <w:tmpl w:val="76F401F6"/>
    <w:lvl w:ilvl="0" w:tplc="040B0001">
      <w:start w:val="1"/>
      <w:numFmt w:val="bullet"/>
      <w:lvlText w:val=""/>
      <w:lvlJc w:val="left"/>
      <w:pPr>
        <w:ind w:left="360" w:hanging="360"/>
      </w:pPr>
      <w:rPr>
        <w:rFonts w:ascii="Symbol" w:hAnsi="Symbol" w:hint="default"/>
      </w:rPr>
    </w:lvl>
    <w:lvl w:ilvl="1" w:tplc="040B0001">
      <w:start w:val="1"/>
      <w:numFmt w:val="bullet"/>
      <w:lvlText w:val=""/>
      <w:lvlJc w:val="left"/>
      <w:pPr>
        <w:ind w:left="1080" w:hanging="360"/>
      </w:pPr>
      <w:rPr>
        <w:rFonts w:ascii="Symbol" w:hAnsi="Symbo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35BF1FDD"/>
    <w:multiLevelType w:val="hybridMultilevel"/>
    <w:tmpl w:val="48F663C6"/>
    <w:lvl w:ilvl="0" w:tplc="040B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983478"/>
    <w:multiLevelType w:val="hybridMultilevel"/>
    <w:tmpl w:val="53844F7E"/>
    <w:lvl w:ilvl="0" w:tplc="040B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F77508"/>
    <w:multiLevelType w:val="hybridMultilevel"/>
    <w:tmpl w:val="EC4CDE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507A13FC"/>
    <w:multiLevelType w:val="hybridMultilevel"/>
    <w:tmpl w:val="ADE49008"/>
    <w:lvl w:ilvl="0" w:tplc="040B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09414BF"/>
    <w:multiLevelType w:val="hybridMultilevel"/>
    <w:tmpl w:val="12D84524"/>
    <w:lvl w:ilvl="0" w:tplc="040B0011">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1045ED8"/>
    <w:multiLevelType w:val="hybridMultilevel"/>
    <w:tmpl w:val="AF4EB57E"/>
    <w:lvl w:ilvl="0" w:tplc="040B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3384617"/>
    <w:multiLevelType w:val="hybridMultilevel"/>
    <w:tmpl w:val="3ED02C1A"/>
    <w:lvl w:ilvl="0" w:tplc="040B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112387"/>
    <w:multiLevelType w:val="hybridMultilevel"/>
    <w:tmpl w:val="369687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7B171EE"/>
    <w:multiLevelType w:val="hybridMultilevel"/>
    <w:tmpl w:val="698EF746"/>
    <w:lvl w:ilvl="0" w:tplc="040B0011">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86B46E4"/>
    <w:multiLevelType w:val="hybridMultilevel"/>
    <w:tmpl w:val="B1B86C4A"/>
    <w:lvl w:ilvl="0" w:tplc="040B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D01879"/>
    <w:multiLevelType w:val="hybridMultilevel"/>
    <w:tmpl w:val="33F225FC"/>
    <w:lvl w:ilvl="0" w:tplc="040B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B5232A9"/>
    <w:multiLevelType w:val="hybridMultilevel"/>
    <w:tmpl w:val="550AC438"/>
    <w:lvl w:ilvl="0" w:tplc="040B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E7048E9"/>
    <w:multiLevelType w:val="hybridMultilevel"/>
    <w:tmpl w:val="A754CC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FA62B92"/>
    <w:multiLevelType w:val="hybridMultilevel"/>
    <w:tmpl w:val="96DC2254"/>
    <w:lvl w:ilvl="0" w:tplc="040B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24E166B"/>
    <w:multiLevelType w:val="hybridMultilevel"/>
    <w:tmpl w:val="63BA5F52"/>
    <w:lvl w:ilvl="0" w:tplc="040B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6F45FA9"/>
    <w:multiLevelType w:val="hybridMultilevel"/>
    <w:tmpl w:val="95266ACE"/>
    <w:lvl w:ilvl="0" w:tplc="040B0011">
      <w:start w:val="1"/>
      <w:numFmt w:val="decimal"/>
      <w:lvlText w:val="%1)"/>
      <w:lvlJc w:val="left"/>
      <w:pPr>
        <w:ind w:left="717" w:hanging="360"/>
      </w:pPr>
      <w:rPr>
        <w:rFonts w:hint="default"/>
      </w:rPr>
    </w:lvl>
    <w:lvl w:ilvl="1" w:tplc="040B0001">
      <w:start w:val="1"/>
      <w:numFmt w:val="bullet"/>
      <w:lvlText w:val=""/>
      <w:lvlJc w:val="left"/>
      <w:pPr>
        <w:ind w:left="1437" w:hanging="360"/>
      </w:pPr>
      <w:rPr>
        <w:rFonts w:ascii="Symbol" w:hAnsi="Symbol" w:hint="default"/>
      </w:r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26" w15:restartNumberingAfterBreak="0">
    <w:nsid w:val="68D33C48"/>
    <w:multiLevelType w:val="hybridMultilevel"/>
    <w:tmpl w:val="8EC8F1F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70A0024F"/>
    <w:multiLevelType w:val="hybridMultilevel"/>
    <w:tmpl w:val="66367EA8"/>
    <w:lvl w:ilvl="0" w:tplc="040B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1215BAB"/>
    <w:multiLevelType w:val="hybridMultilevel"/>
    <w:tmpl w:val="CF847AB2"/>
    <w:lvl w:ilvl="0" w:tplc="040B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43D0E75"/>
    <w:multiLevelType w:val="hybridMultilevel"/>
    <w:tmpl w:val="BE9AD036"/>
    <w:lvl w:ilvl="0" w:tplc="040B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4401267"/>
    <w:multiLevelType w:val="hybridMultilevel"/>
    <w:tmpl w:val="6B82E2F0"/>
    <w:lvl w:ilvl="0" w:tplc="040B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61719E8"/>
    <w:multiLevelType w:val="hybridMultilevel"/>
    <w:tmpl w:val="21A8A004"/>
    <w:lvl w:ilvl="0" w:tplc="040B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8388933">
    <w:abstractNumId w:val="22"/>
  </w:num>
  <w:num w:numId="2" w16cid:durableId="1636521278">
    <w:abstractNumId w:val="9"/>
  </w:num>
  <w:num w:numId="3" w16cid:durableId="369309524">
    <w:abstractNumId w:val="2"/>
  </w:num>
  <w:num w:numId="4" w16cid:durableId="50690858">
    <w:abstractNumId w:val="25"/>
  </w:num>
  <w:num w:numId="5" w16cid:durableId="724371424">
    <w:abstractNumId w:val="14"/>
  </w:num>
  <w:num w:numId="6" w16cid:durableId="1696418600">
    <w:abstractNumId w:val="18"/>
  </w:num>
  <w:num w:numId="7" w16cid:durableId="506601102">
    <w:abstractNumId w:val="12"/>
  </w:num>
  <w:num w:numId="8" w16cid:durableId="857082206">
    <w:abstractNumId w:val="5"/>
  </w:num>
  <w:num w:numId="9" w16cid:durableId="1997028757">
    <w:abstractNumId w:val="1"/>
  </w:num>
  <w:num w:numId="10" w16cid:durableId="1902057016">
    <w:abstractNumId w:val="17"/>
  </w:num>
  <w:num w:numId="11" w16cid:durableId="1624577877">
    <w:abstractNumId w:val="7"/>
  </w:num>
  <w:num w:numId="12" w16cid:durableId="47076525">
    <w:abstractNumId w:val="26"/>
  </w:num>
  <w:num w:numId="13" w16cid:durableId="1461076475">
    <w:abstractNumId w:val="10"/>
  </w:num>
  <w:num w:numId="14" w16cid:durableId="776633382">
    <w:abstractNumId w:val="24"/>
  </w:num>
  <w:num w:numId="15" w16cid:durableId="1517188634">
    <w:abstractNumId w:val="30"/>
  </w:num>
  <w:num w:numId="16" w16cid:durableId="1352144174">
    <w:abstractNumId w:val="13"/>
  </w:num>
  <w:num w:numId="17" w16cid:durableId="396904306">
    <w:abstractNumId w:val="31"/>
  </w:num>
  <w:num w:numId="18" w16cid:durableId="1912888267">
    <w:abstractNumId w:val="15"/>
  </w:num>
  <w:num w:numId="19" w16cid:durableId="1880779638">
    <w:abstractNumId w:val="23"/>
  </w:num>
  <w:num w:numId="20" w16cid:durableId="1517190574">
    <w:abstractNumId w:val="6"/>
  </w:num>
  <w:num w:numId="21" w16cid:durableId="1058824941">
    <w:abstractNumId w:val="0"/>
  </w:num>
  <w:num w:numId="22" w16cid:durableId="1001155622">
    <w:abstractNumId w:val="3"/>
  </w:num>
  <w:num w:numId="23" w16cid:durableId="764689866">
    <w:abstractNumId w:val="8"/>
  </w:num>
  <w:num w:numId="24" w16cid:durableId="76750119">
    <w:abstractNumId w:val="27"/>
  </w:num>
  <w:num w:numId="25" w16cid:durableId="465858420">
    <w:abstractNumId w:val="16"/>
  </w:num>
  <w:num w:numId="26" w16cid:durableId="514155486">
    <w:abstractNumId w:val="29"/>
  </w:num>
  <w:num w:numId="27" w16cid:durableId="637149384">
    <w:abstractNumId w:val="4"/>
  </w:num>
  <w:num w:numId="28" w16cid:durableId="2073889438">
    <w:abstractNumId w:val="19"/>
  </w:num>
  <w:num w:numId="29" w16cid:durableId="294455753">
    <w:abstractNumId w:val="21"/>
  </w:num>
  <w:num w:numId="30" w16cid:durableId="1112168922">
    <w:abstractNumId w:val="20"/>
  </w:num>
  <w:num w:numId="31" w16cid:durableId="1166441019">
    <w:abstractNumId w:val="28"/>
  </w:num>
  <w:num w:numId="32" w16cid:durableId="565579266">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4C"/>
    <w:rsid w:val="00002051"/>
    <w:rsid w:val="00022F12"/>
    <w:rsid w:val="000431EC"/>
    <w:rsid w:val="00044249"/>
    <w:rsid w:val="000500BE"/>
    <w:rsid w:val="00063B63"/>
    <w:rsid w:val="00065318"/>
    <w:rsid w:val="0008455A"/>
    <w:rsid w:val="000B3071"/>
    <w:rsid w:val="000E68E1"/>
    <w:rsid w:val="000F072B"/>
    <w:rsid w:val="000F4265"/>
    <w:rsid w:val="00105A02"/>
    <w:rsid w:val="001077FD"/>
    <w:rsid w:val="00140997"/>
    <w:rsid w:val="00147750"/>
    <w:rsid w:val="00147B06"/>
    <w:rsid w:val="00165120"/>
    <w:rsid w:val="00181F66"/>
    <w:rsid w:val="001862A4"/>
    <w:rsid w:val="001B0C3A"/>
    <w:rsid w:val="001D1900"/>
    <w:rsid w:val="001E1252"/>
    <w:rsid w:val="001F58FD"/>
    <w:rsid w:val="00206BEC"/>
    <w:rsid w:val="00207F85"/>
    <w:rsid w:val="0021782B"/>
    <w:rsid w:val="002239E0"/>
    <w:rsid w:val="002348EF"/>
    <w:rsid w:val="002D3C77"/>
    <w:rsid w:val="002D5A71"/>
    <w:rsid w:val="002F2CE3"/>
    <w:rsid w:val="00303000"/>
    <w:rsid w:val="0030319D"/>
    <w:rsid w:val="00312B4A"/>
    <w:rsid w:val="00326564"/>
    <w:rsid w:val="00326946"/>
    <w:rsid w:val="0035038C"/>
    <w:rsid w:val="00362C36"/>
    <w:rsid w:val="00373C99"/>
    <w:rsid w:val="003A2D26"/>
    <w:rsid w:val="003A5A2F"/>
    <w:rsid w:val="003A792F"/>
    <w:rsid w:val="003B0E94"/>
    <w:rsid w:val="003C0C58"/>
    <w:rsid w:val="003C51A5"/>
    <w:rsid w:val="003E1B51"/>
    <w:rsid w:val="00400C69"/>
    <w:rsid w:val="00420228"/>
    <w:rsid w:val="00421EA3"/>
    <w:rsid w:val="00427C14"/>
    <w:rsid w:val="0043576F"/>
    <w:rsid w:val="00452179"/>
    <w:rsid w:val="00455C5F"/>
    <w:rsid w:val="004F5AE6"/>
    <w:rsid w:val="00503A48"/>
    <w:rsid w:val="005268D5"/>
    <w:rsid w:val="0053350A"/>
    <w:rsid w:val="005373F4"/>
    <w:rsid w:val="00543EC2"/>
    <w:rsid w:val="00543EE4"/>
    <w:rsid w:val="00544A26"/>
    <w:rsid w:val="0059476D"/>
    <w:rsid w:val="005978EE"/>
    <w:rsid w:val="00606EDD"/>
    <w:rsid w:val="00632C12"/>
    <w:rsid w:val="00633A4A"/>
    <w:rsid w:val="0063580F"/>
    <w:rsid w:val="00652639"/>
    <w:rsid w:val="00665A12"/>
    <w:rsid w:val="00676981"/>
    <w:rsid w:val="006955D1"/>
    <w:rsid w:val="006C2925"/>
    <w:rsid w:val="006D30F5"/>
    <w:rsid w:val="006D62C3"/>
    <w:rsid w:val="00703A6B"/>
    <w:rsid w:val="007067C4"/>
    <w:rsid w:val="00731CA1"/>
    <w:rsid w:val="00775495"/>
    <w:rsid w:val="00783B90"/>
    <w:rsid w:val="00796105"/>
    <w:rsid w:val="00797214"/>
    <w:rsid w:val="007A32EF"/>
    <w:rsid w:val="007A4D51"/>
    <w:rsid w:val="007A5692"/>
    <w:rsid w:val="007C05DA"/>
    <w:rsid w:val="007C47C0"/>
    <w:rsid w:val="007E0E6D"/>
    <w:rsid w:val="007E36CF"/>
    <w:rsid w:val="007F3B8A"/>
    <w:rsid w:val="007F483A"/>
    <w:rsid w:val="00810272"/>
    <w:rsid w:val="00845D2C"/>
    <w:rsid w:val="00855C7B"/>
    <w:rsid w:val="00880228"/>
    <w:rsid w:val="00882EB7"/>
    <w:rsid w:val="008A1FC0"/>
    <w:rsid w:val="008B5445"/>
    <w:rsid w:val="008D7BD7"/>
    <w:rsid w:val="008E2DF5"/>
    <w:rsid w:val="008E4290"/>
    <w:rsid w:val="0092591B"/>
    <w:rsid w:val="009274AC"/>
    <w:rsid w:val="00931A08"/>
    <w:rsid w:val="00951B98"/>
    <w:rsid w:val="00996A7D"/>
    <w:rsid w:val="009B1A99"/>
    <w:rsid w:val="009B587D"/>
    <w:rsid w:val="009C7D37"/>
    <w:rsid w:val="009D5EA4"/>
    <w:rsid w:val="009E133C"/>
    <w:rsid w:val="009E76C4"/>
    <w:rsid w:val="009E773A"/>
    <w:rsid w:val="009F1E5D"/>
    <w:rsid w:val="009F4C33"/>
    <w:rsid w:val="00A034D8"/>
    <w:rsid w:val="00A232E7"/>
    <w:rsid w:val="00A26120"/>
    <w:rsid w:val="00A70949"/>
    <w:rsid w:val="00A910DC"/>
    <w:rsid w:val="00A94038"/>
    <w:rsid w:val="00AB4C41"/>
    <w:rsid w:val="00AC4935"/>
    <w:rsid w:val="00AD4289"/>
    <w:rsid w:val="00AD7458"/>
    <w:rsid w:val="00AE05EA"/>
    <w:rsid w:val="00B00A6E"/>
    <w:rsid w:val="00B35646"/>
    <w:rsid w:val="00B4072D"/>
    <w:rsid w:val="00B551C4"/>
    <w:rsid w:val="00B65A24"/>
    <w:rsid w:val="00B66E3D"/>
    <w:rsid w:val="00B70723"/>
    <w:rsid w:val="00B74080"/>
    <w:rsid w:val="00B74CA1"/>
    <w:rsid w:val="00B818BB"/>
    <w:rsid w:val="00B92C64"/>
    <w:rsid w:val="00B93289"/>
    <w:rsid w:val="00BA1DB3"/>
    <w:rsid w:val="00BC1F9E"/>
    <w:rsid w:val="00BC20B0"/>
    <w:rsid w:val="00BE60B4"/>
    <w:rsid w:val="00BF518D"/>
    <w:rsid w:val="00C17799"/>
    <w:rsid w:val="00C239F4"/>
    <w:rsid w:val="00C277BE"/>
    <w:rsid w:val="00C27E87"/>
    <w:rsid w:val="00C50CA6"/>
    <w:rsid w:val="00C513E6"/>
    <w:rsid w:val="00C664E9"/>
    <w:rsid w:val="00C76B90"/>
    <w:rsid w:val="00C8661D"/>
    <w:rsid w:val="00C959B2"/>
    <w:rsid w:val="00CA044E"/>
    <w:rsid w:val="00CB613F"/>
    <w:rsid w:val="00CB61BF"/>
    <w:rsid w:val="00CC27FD"/>
    <w:rsid w:val="00CD59B5"/>
    <w:rsid w:val="00CE7217"/>
    <w:rsid w:val="00CF1599"/>
    <w:rsid w:val="00D01704"/>
    <w:rsid w:val="00D30510"/>
    <w:rsid w:val="00D31581"/>
    <w:rsid w:val="00D43F4C"/>
    <w:rsid w:val="00D45F96"/>
    <w:rsid w:val="00D57D56"/>
    <w:rsid w:val="00D75388"/>
    <w:rsid w:val="00D905A8"/>
    <w:rsid w:val="00DA5FF0"/>
    <w:rsid w:val="00DC2B6D"/>
    <w:rsid w:val="00DE03CB"/>
    <w:rsid w:val="00DE2757"/>
    <w:rsid w:val="00E2246E"/>
    <w:rsid w:val="00E22D93"/>
    <w:rsid w:val="00E363AE"/>
    <w:rsid w:val="00E51A70"/>
    <w:rsid w:val="00E71152"/>
    <w:rsid w:val="00E75127"/>
    <w:rsid w:val="00E820D2"/>
    <w:rsid w:val="00EB2C3A"/>
    <w:rsid w:val="00ED2BCE"/>
    <w:rsid w:val="00ED40C2"/>
    <w:rsid w:val="00ED7B1D"/>
    <w:rsid w:val="00EE182D"/>
    <w:rsid w:val="00F9179E"/>
    <w:rsid w:val="00FB1BAF"/>
    <w:rsid w:val="00FC1A00"/>
    <w:rsid w:val="00FC21BA"/>
    <w:rsid w:val="00FC234E"/>
    <w:rsid w:val="00FD3F75"/>
    <w:rsid w:val="00FD7B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0459F0"/>
  <w15:chartTrackingRefBased/>
  <w15:docId w15:val="{D6B8A540-8604-4892-8632-9B73F36B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82B"/>
    <w:pPr>
      <w:spacing w:after="0" w:line="240" w:lineRule="auto"/>
    </w:pPr>
    <w:rPr>
      <w:rFonts w:ascii="Times New Roman" w:eastAsia="Times New Roman" w:hAnsi="Times New Roman" w:cs="Times New Roman"/>
      <w:sz w:val="24"/>
      <w:szCs w:val="24"/>
      <w:lang w:eastAsia="fi-FI"/>
    </w:rPr>
  </w:style>
  <w:style w:type="paragraph" w:styleId="Heading1">
    <w:name w:val="heading 1"/>
    <w:basedOn w:val="Normal"/>
    <w:next w:val="Normal"/>
    <w:link w:val="Heading1Char"/>
    <w:uiPriority w:val="9"/>
    <w:qFormat/>
    <w:rsid w:val="007C47C0"/>
    <w:pPr>
      <w:keepNext/>
      <w:keepLines/>
      <w:spacing w:before="280" w:after="40"/>
      <w:outlineLvl w:val="0"/>
    </w:pPr>
    <w:rPr>
      <w:rFonts w:eastAsiaTheme="majorEastAsia" w:cstheme="majorBidi"/>
      <w:b/>
      <w:color w:val="4E008E"/>
      <w:sz w:val="44"/>
      <w:szCs w:val="32"/>
    </w:rPr>
  </w:style>
  <w:style w:type="paragraph" w:styleId="Heading2">
    <w:name w:val="heading 2"/>
    <w:basedOn w:val="Heading1"/>
    <w:next w:val="Normal"/>
    <w:link w:val="Heading2Char"/>
    <w:uiPriority w:val="9"/>
    <w:unhideWhenUsed/>
    <w:qFormat/>
    <w:rsid w:val="007C47C0"/>
    <w:pPr>
      <w:outlineLvl w:val="1"/>
    </w:pPr>
    <w:rPr>
      <w:sz w:val="36"/>
      <w:szCs w:val="26"/>
    </w:rPr>
  </w:style>
  <w:style w:type="paragraph" w:styleId="Heading3">
    <w:name w:val="heading 3"/>
    <w:basedOn w:val="Heading2"/>
    <w:next w:val="Normal"/>
    <w:link w:val="Heading3Char"/>
    <w:uiPriority w:val="9"/>
    <w:unhideWhenUsed/>
    <w:qFormat/>
    <w:rsid w:val="00DE03CB"/>
    <w:pPr>
      <w:outlineLvl w:val="2"/>
    </w:pPr>
    <w:rPr>
      <w:color w:val="000000" w:themeColor="text1"/>
      <w:sz w:val="28"/>
      <w:szCs w:val="24"/>
    </w:rPr>
  </w:style>
  <w:style w:type="paragraph" w:styleId="Heading4">
    <w:name w:val="heading 4"/>
    <w:basedOn w:val="Heading3"/>
    <w:next w:val="Normal"/>
    <w:link w:val="Heading4Char"/>
    <w:uiPriority w:val="9"/>
    <w:unhideWhenUsed/>
    <w:qFormat/>
    <w:rsid w:val="009E133C"/>
    <w:pPr>
      <w:outlineLvl w:val="3"/>
    </w:pPr>
    <w:rPr>
      <w:iCs/>
      <w:sz w:val="24"/>
    </w:rPr>
  </w:style>
  <w:style w:type="paragraph" w:styleId="Heading5">
    <w:name w:val="heading 5"/>
    <w:basedOn w:val="Heading4"/>
    <w:next w:val="Normal"/>
    <w:link w:val="Heading5Char"/>
    <w:uiPriority w:val="9"/>
    <w:unhideWhenUsed/>
    <w:qFormat/>
    <w:rsid w:val="009E133C"/>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C64"/>
    <w:pPr>
      <w:tabs>
        <w:tab w:val="center" w:pos="4513"/>
        <w:tab w:val="right" w:pos="9026"/>
      </w:tabs>
    </w:pPr>
  </w:style>
  <w:style w:type="character" w:customStyle="1" w:styleId="HeaderChar">
    <w:name w:val="Header Char"/>
    <w:basedOn w:val="DefaultParagraphFont"/>
    <w:link w:val="Header"/>
    <w:uiPriority w:val="99"/>
    <w:rsid w:val="00B92C64"/>
  </w:style>
  <w:style w:type="paragraph" w:styleId="Footer">
    <w:name w:val="footer"/>
    <w:basedOn w:val="Normal"/>
    <w:link w:val="FooterChar"/>
    <w:uiPriority w:val="99"/>
    <w:unhideWhenUsed/>
    <w:rsid w:val="00B92C64"/>
    <w:pPr>
      <w:tabs>
        <w:tab w:val="center" w:pos="4513"/>
        <w:tab w:val="right" w:pos="9026"/>
      </w:tabs>
    </w:pPr>
  </w:style>
  <w:style w:type="character" w:customStyle="1" w:styleId="FooterChar">
    <w:name w:val="Footer Char"/>
    <w:basedOn w:val="DefaultParagraphFont"/>
    <w:link w:val="Footer"/>
    <w:uiPriority w:val="99"/>
    <w:rsid w:val="00B92C64"/>
  </w:style>
  <w:style w:type="table" w:styleId="TableGrid">
    <w:name w:val="Table Grid"/>
    <w:basedOn w:val="TableNormal"/>
    <w:rsid w:val="003C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3C0C58"/>
    <w:pPr>
      <w:spacing w:after="0" w:line="240" w:lineRule="auto"/>
    </w:pPr>
    <w:tblPr>
      <w:tblStyleRowBandSize w:val="1"/>
      <w:tblStyleColBandSize w:val="1"/>
      <w:tblBorders>
        <w:top w:val="single" w:sz="4" w:space="0" w:color="4E008E" w:themeColor="accent1"/>
        <w:left w:val="single" w:sz="4" w:space="0" w:color="4E008E" w:themeColor="accent1"/>
        <w:bottom w:val="single" w:sz="4" w:space="0" w:color="4E008E" w:themeColor="accent1"/>
        <w:right w:val="single" w:sz="4" w:space="0" w:color="4E008E" w:themeColor="accent1"/>
      </w:tblBorders>
    </w:tblPr>
    <w:tblStylePr w:type="firstRow">
      <w:rPr>
        <w:b/>
        <w:bCs/>
        <w:color w:val="FFFFFF" w:themeColor="background1"/>
      </w:rPr>
      <w:tblPr/>
      <w:tcPr>
        <w:shd w:val="clear" w:color="auto" w:fill="4E008E" w:themeFill="accent1"/>
      </w:tcPr>
    </w:tblStylePr>
    <w:tblStylePr w:type="lastRow">
      <w:rPr>
        <w:b/>
        <w:bCs/>
      </w:rPr>
      <w:tblPr/>
      <w:tcPr>
        <w:tcBorders>
          <w:top w:val="double" w:sz="4" w:space="0" w:color="4E008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008E" w:themeColor="accent1"/>
          <w:right w:val="single" w:sz="4" w:space="0" w:color="4E008E" w:themeColor="accent1"/>
        </w:tcBorders>
      </w:tcPr>
    </w:tblStylePr>
    <w:tblStylePr w:type="band1Horz">
      <w:tblPr/>
      <w:tcPr>
        <w:tcBorders>
          <w:top w:val="single" w:sz="4" w:space="0" w:color="4E008E" w:themeColor="accent1"/>
          <w:bottom w:val="single" w:sz="4" w:space="0" w:color="4E008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008E" w:themeColor="accent1"/>
          <w:left w:val="nil"/>
        </w:tcBorders>
      </w:tcPr>
    </w:tblStylePr>
    <w:tblStylePr w:type="swCell">
      <w:tblPr/>
      <w:tcPr>
        <w:tcBorders>
          <w:top w:val="double" w:sz="4" w:space="0" w:color="4E008E" w:themeColor="accent1"/>
          <w:right w:val="nil"/>
        </w:tcBorders>
      </w:tcPr>
    </w:tblStylePr>
  </w:style>
  <w:style w:type="character" w:customStyle="1" w:styleId="Heading1Char">
    <w:name w:val="Heading 1 Char"/>
    <w:basedOn w:val="DefaultParagraphFont"/>
    <w:link w:val="Heading1"/>
    <w:uiPriority w:val="9"/>
    <w:rsid w:val="007C47C0"/>
    <w:rPr>
      <w:rFonts w:ascii="Arial" w:eastAsiaTheme="majorEastAsia" w:hAnsi="Arial" w:cstheme="majorBidi"/>
      <w:b/>
      <w:color w:val="4E008E"/>
      <w:sz w:val="44"/>
      <w:szCs w:val="32"/>
    </w:rPr>
  </w:style>
  <w:style w:type="character" w:customStyle="1" w:styleId="Heading2Char">
    <w:name w:val="Heading 2 Char"/>
    <w:basedOn w:val="DefaultParagraphFont"/>
    <w:link w:val="Heading2"/>
    <w:uiPriority w:val="9"/>
    <w:rsid w:val="007C47C0"/>
    <w:rPr>
      <w:rFonts w:ascii="Arial" w:eastAsiaTheme="majorEastAsia" w:hAnsi="Arial" w:cstheme="majorBidi"/>
      <w:b/>
      <w:color w:val="4E008E"/>
      <w:sz w:val="36"/>
      <w:szCs w:val="26"/>
    </w:rPr>
  </w:style>
  <w:style w:type="character" w:customStyle="1" w:styleId="Heading3Char">
    <w:name w:val="Heading 3 Char"/>
    <w:basedOn w:val="DefaultParagraphFont"/>
    <w:link w:val="Heading3"/>
    <w:uiPriority w:val="9"/>
    <w:rsid w:val="00DE03CB"/>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rsid w:val="009E133C"/>
    <w:rPr>
      <w:rFonts w:ascii="Arial" w:eastAsiaTheme="majorEastAsia" w:hAnsi="Arial" w:cstheme="majorBidi"/>
      <w:b/>
      <w:iCs/>
      <w:color w:val="000000" w:themeColor="text1"/>
      <w:sz w:val="24"/>
      <w:szCs w:val="24"/>
    </w:rPr>
  </w:style>
  <w:style w:type="character" w:customStyle="1" w:styleId="Heading5Char">
    <w:name w:val="Heading 5 Char"/>
    <w:basedOn w:val="DefaultParagraphFont"/>
    <w:link w:val="Heading5"/>
    <w:uiPriority w:val="9"/>
    <w:rsid w:val="009E133C"/>
    <w:rPr>
      <w:rFonts w:ascii="Arial" w:eastAsiaTheme="majorEastAsia" w:hAnsi="Arial" w:cstheme="majorBidi"/>
      <w:b/>
      <w:iCs/>
      <w:color w:val="000000" w:themeColor="text1"/>
      <w:szCs w:val="24"/>
    </w:rPr>
  </w:style>
  <w:style w:type="paragraph" w:styleId="NoSpacing">
    <w:name w:val="No Spacing"/>
    <w:link w:val="NoSpacingChar"/>
    <w:uiPriority w:val="1"/>
    <w:qFormat/>
    <w:rsid w:val="00147B06"/>
    <w:pPr>
      <w:spacing w:after="0" w:line="240" w:lineRule="auto"/>
    </w:pPr>
    <w:rPr>
      <w:rFonts w:ascii="Arial" w:hAnsi="Arial"/>
      <w:lang w:val="en-GB"/>
    </w:rPr>
  </w:style>
  <w:style w:type="paragraph" w:styleId="ListParagraph">
    <w:name w:val="List Paragraph"/>
    <w:basedOn w:val="Normal"/>
    <w:uiPriority w:val="34"/>
    <w:qFormat/>
    <w:rsid w:val="00147B06"/>
    <w:pPr>
      <w:ind w:left="720"/>
      <w:contextualSpacing/>
    </w:pPr>
  </w:style>
  <w:style w:type="paragraph" w:styleId="TOCHeading">
    <w:name w:val="TOC Heading"/>
    <w:basedOn w:val="Heading1"/>
    <w:next w:val="Normal"/>
    <w:uiPriority w:val="39"/>
    <w:unhideWhenUsed/>
    <w:qFormat/>
    <w:rsid w:val="00147B06"/>
    <w:pPr>
      <w:spacing w:after="0"/>
      <w:outlineLvl w:val="9"/>
    </w:pPr>
    <w:rPr>
      <w:sz w:val="36"/>
    </w:rPr>
  </w:style>
  <w:style w:type="paragraph" w:styleId="TOC1">
    <w:name w:val="toc 1"/>
    <w:basedOn w:val="Normal"/>
    <w:next w:val="Normal"/>
    <w:autoRedefine/>
    <w:uiPriority w:val="39"/>
    <w:unhideWhenUsed/>
    <w:rsid w:val="002348EF"/>
    <w:pPr>
      <w:spacing w:after="100"/>
    </w:pPr>
  </w:style>
  <w:style w:type="paragraph" w:styleId="TOC2">
    <w:name w:val="toc 2"/>
    <w:basedOn w:val="Normal"/>
    <w:next w:val="Normal"/>
    <w:autoRedefine/>
    <w:uiPriority w:val="39"/>
    <w:unhideWhenUsed/>
    <w:rsid w:val="002348EF"/>
    <w:pPr>
      <w:spacing w:after="100"/>
      <w:ind w:left="220"/>
    </w:pPr>
  </w:style>
  <w:style w:type="paragraph" w:styleId="TOC3">
    <w:name w:val="toc 3"/>
    <w:basedOn w:val="Normal"/>
    <w:next w:val="Normal"/>
    <w:autoRedefine/>
    <w:uiPriority w:val="39"/>
    <w:unhideWhenUsed/>
    <w:rsid w:val="002348EF"/>
    <w:pPr>
      <w:spacing w:after="100"/>
      <w:ind w:left="440"/>
    </w:pPr>
  </w:style>
  <w:style w:type="character" w:styleId="Hyperlink">
    <w:name w:val="Hyperlink"/>
    <w:basedOn w:val="DefaultParagraphFont"/>
    <w:uiPriority w:val="99"/>
    <w:unhideWhenUsed/>
    <w:rsid w:val="002348EF"/>
    <w:rPr>
      <w:color w:val="0041BE" w:themeColor="hyperlink"/>
      <w:u w:val="single"/>
    </w:rPr>
  </w:style>
  <w:style w:type="character" w:styleId="SubtleReference">
    <w:name w:val="Subtle Reference"/>
    <w:basedOn w:val="DefaultParagraphFont"/>
    <w:uiPriority w:val="31"/>
    <w:rsid w:val="00FC21BA"/>
    <w:rPr>
      <w:smallCaps/>
      <w:color w:val="5A5A5A" w:themeColor="text1" w:themeTint="A5"/>
    </w:rPr>
  </w:style>
  <w:style w:type="character" w:styleId="IntenseReference">
    <w:name w:val="Intense Reference"/>
    <w:basedOn w:val="DefaultParagraphFont"/>
    <w:uiPriority w:val="32"/>
    <w:rsid w:val="00FC21BA"/>
    <w:rPr>
      <w:rFonts w:ascii="Arial" w:hAnsi="Arial"/>
      <w:b/>
      <w:bCs/>
      <w:smallCaps/>
      <w:color w:val="4E008E" w:themeColor="accent1"/>
      <w:spacing w:val="5"/>
    </w:rPr>
  </w:style>
  <w:style w:type="paragraph" w:styleId="Subtitle">
    <w:name w:val="Subtitle"/>
    <w:basedOn w:val="Normal"/>
    <w:next w:val="Normal"/>
    <w:link w:val="SubtitleChar"/>
    <w:uiPriority w:val="11"/>
    <w:rsid w:val="00FC21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21BA"/>
    <w:rPr>
      <w:rFonts w:ascii="Arial" w:eastAsiaTheme="minorEastAsia" w:hAnsi="Arial"/>
      <w:color w:val="5A5A5A" w:themeColor="text1" w:themeTint="A5"/>
      <w:spacing w:val="15"/>
    </w:rPr>
  </w:style>
  <w:style w:type="character" w:styleId="SubtleEmphasis">
    <w:name w:val="Subtle Emphasis"/>
    <w:basedOn w:val="DefaultParagraphFont"/>
    <w:uiPriority w:val="19"/>
    <w:rsid w:val="00FC21BA"/>
    <w:rPr>
      <w:rFonts w:ascii="Arial" w:hAnsi="Arial"/>
      <w:i/>
      <w:iCs/>
      <w:color w:val="404040" w:themeColor="text1" w:themeTint="BF"/>
    </w:rPr>
  </w:style>
  <w:style w:type="character" w:styleId="Emphasis">
    <w:name w:val="Emphasis"/>
    <w:basedOn w:val="DefaultParagraphFont"/>
    <w:uiPriority w:val="20"/>
    <w:qFormat/>
    <w:rsid w:val="00147B06"/>
    <w:rPr>
      <w:rFonts w:ascii="Arial" w:hAnsi="Arial"/>
      <w:i w:val="0"/>
      <w:iCs/>
      <w:color w:val="4E008E"/>
      <w:lang w:val="en-GB"/>
    </w:rPr>
  </w:style>
  <w:style w:type="character" w:styleId="IntenseEmphasis">
    <w:name w:val="Intense Emphasis"/>
    <w:basedOn w:val="DefaultParagraphFont"/>
    <w:uiPriority w:val="21"/>
    <w:rsid w:val="00FC1A00"/>
    <w:rPr>
      <w:rFonts w:ascii="Arial" w:hAnsi="Arial"/>
      <w:i w:val="0"/>
      <w:iCs/>
      <w:color w:val="4E008E"/>
    </w:rPr>
  </w:style>
  <w:style w:type="character" w:styleId="Strong">
    <w:name w:val="Strong"/>
    <w:basedOn w:val="DefaultParagraphFont"/>
    <w:uiPriority w:val="22"/>
    <w:qFormat/>
    <w:rsid w:val="00147B06"/>
    <w:rPr>
      <w:rFonts w:ascii="Arial" w:hAnsi="Arial"/>
      <w:b/>
      <w:bCs/>
      <w:color w:val="4E008E"/>
      <w:lang w:val="en-GB"/>
    </w:rPr>
  </w:style>
  <w:style w:type="paragraph" w:styleId="Quote">
    <w:name w:val="Quote"/>
    <w:basedOn w:val="Normal"/>
    <w:next w:val="Normal"/>
    <w:link w:val="QuoteChar"/>
    <w:uiPriority w:val="29"/>
    <w:qFormat/>
    <w:rsid w:val="00665A12"/>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665A12"/>
    <w:rPr>
      <w:rFonts w:ascii="Arial" w:hAnsi="Arial"/>
      <w:iCs/>
      <w:color w:val="404040" w:themeColor="text1" w:themeTint="BF"/>
      <w:lang w:val="fi-FI"/>
    </w:rPr>
  </w:style>
  <w:style w:type="character" w:styleId="BookTitle">
    <w:name w:val="Book Title"/>
    <w:basedOn w:val="DefaultParagraphFont"/>
    <w:uiPriority w:val="33"/>
    <w:rsid w:val="00FC21BA"/>
    <w:rPr>
      <w:rFonts w:ascii="Arial" w:hAnsi="Arial"/>
      <w:b/>
      <w:bCs/>
      <w:i/>
      <w:iCs/>
      <w:spacing w:val="5"/>
    </w:rPr>
  </w:style>
  <w:style w:type="character" w:styleId="UnresolvedMention">
    <w:name w:val="Unresolved Mention"/>
    <w:basedOn w:val="DefaultParagraphFont"/>
    <w:uiPriority w:val="99"/>
    <w:semiHidden/>
    <w:unhideWhenUsed/>
    <w:rsid w:val="007C47C0"/>
    <w:rPr>
      <w:color w:val="605E5C"/>
      <w:shd w:val="clear" w:color="auto" w:fill="E1DFDD"/>
    </w:rPr>
  </w:style>
  <w:style w:type="paragraph" w:styleId="IntenseQuote">
    <w:name w:val="Intense Quote"/>
    <w:basedOn w:val="Normal"/>
    <w:next w:val="Normal"/>
    <w:link w:val="IntenseQuoteChar"/>
    <w:uiPriority w:val="30"/>
    <w:qFormat/>
    <w:rsid w:val="00147B06"/>
    <w:pPr>
      <w:pBdr>
        <w:top w:val="single" w:sz="4" w:space="10" w:color="4E008E" w:themeColor="accent1"/>
        <w:bottom w:val="single" w:sz="4" w:space="10" w:color="4E008E" w:themeColor="accent1"/>
      </w:pBdr>
      <w:spacing w:before="360" w:after="360"/>
      <w:ind w:left="864" w:right="864"/>
      <w:jc w:val="center"/>
    </w:pPr>
    <w:rPr>
      <w:iCs/>
      <w:color w:val="4E008E" w:themeColor="accent1"/>
    </w:rPr>
  </w:style>
  <w:style w:type="character" w:customStyle="1" w:styleId="IntenseQuoteChar">
    <w:name w:val="Intense Quote Char"/>
    <w:basedOn w:val="DefaultParagraphFont"/>
    <w:link w:val="IntenseQuote"/>
    <w:uiPriority w:val="30"/>
    <w:rsid w:val="00147B06"/>
    <w:rPr>
      <w:rFonts w:ascii="Arial" w:hAnsi="Arial"/>
      <w:iCs/>
      <w:color w:val="4E008E" w:themeColor="accent1"/>
      <w:lang w:val="en-GB"/>
    </w:rPr>
  </w:style>
  <w:style w:type="table" w:styleId="ListTable4-Accent1">
    <w:name w:val="List Table 4 Accent 1"/>
    <w:basedOn w:val="TableNormal"/>
    <w:uiPriority w:val="49"/>
    <w:rsid w:val="006C2925"/>
    <w:pPr>
      <w:spacing w:after="0" w:line="240" w:lineRule="auto"/>
    </w:pPr>
    <w:tblPr>
      <w:tblStyleRowBandSize w:val="1"/>
      <w:tblStyleColBandSize w:val="1"/>
      <w:tblBorders>
        <w:top w:val="single" w:sz="4" w:space="0" w:color="9B22FF" w:themeColor="accent1" w:themeTint="99"/>
        <w:left w:val="single" w:sz="4" w:space="0" w:color="9B22FF" w:themeColor="accent1" w:themeTint="99"/>
        <w:bottom w:val="single" w:sz="4" w:space="0" w:color="9B22FF" w:themeColor="accent1" w:themeTint="99"/>
        <w:right w:val="single" w:sz="4" w:space="0" w:color="9B22FF" w:themeColor="accent1" w:themeTint="99"/>
        <w:insideH w:val="single" w:sz="4" w:space="0" w:color="9B22FF" w:themeColor="accent1" w:themeTint="99"/>
      </w:tblBorders>
    </w:tblPr>
    <w:tblStylePr w:type="firstRow">
      <w:rPr>
        <w:b/>
        <w:bCs/>
        <w:color w:val="FFFFFF" w:themeColor="background1"/>
      </w:rPr>
      <w:tblPr/>
      <w:tcPr>
        <w:tcBorders>
          <w:top w:val="single" w:sz="4" w:space="0" w:color="4E008E" w:themeColor="accent1"/>
          <w:left w:val="single" w:sz="4" w:space="0" w:color="4E008E" w:themeColor="accent1"/>
          <w:bottom w:val="single" w:sz="4" w:space="0" w:color="4E008E" w:themeColor="accent1"/>
          <w:right w:val="single" w:sz="4" w:space="0" w:color="4E008E" w:themeColor="accent1"/>
          <w:insideH w:val="nil"/>
        </w:tcBorders>
        <w:shd w:val="clear" w:color="auto" w:fill="4E008E" w:themeFill="accent1"/>
      </w:tcPr>
    </w:tblStylePr>
    <w:tblStylePr w:type="lastRow">
      <w:rPr>
        <w:b/>
        <w:bCs/>
      </w:rPr>
      <w:tblPr/>
      <w:tcPr>
        <w:tcBorders>
          <w:top w:val="double" w:sz="4" w:space="0" w:color="9B22FF" w:themeColor="accent1" w:themeTint="99"/>
        </w:tcBorders>
      </w:tcPr>
    </w:tblStylePr>
    <w:tblStylePr w:type="firstCol">
      <w:rPr>
        <w:b/>
        <w:bCs/>
      </w:rPr>
    </w:tblStylePr>
    <w:tblStylePr w:type="lastCol">
      <w:rPr>
        <w:b/>
        <w:bCs/>
      </w:rPr>
    </w:tblStylePr>
    <w:tblStylePr w:type="band1Vert">
      <w:tblPr/>
      <w:tcPr>
        <w:shd w:val="clear" w:color="auto" w:fill="DDB5FF" w:themeFill="accent1" w:themeFillTint="33"/>
      </w:tcPr>
    </w:tblStylePr>
    <w:tblStylePr w:type="band1Horz">
      <w:tblPr/>
      <w:tcPr>
        <w:shd w:val="clear" w:color="auto" w:fill="DDB5FF" w:themeFill="accent1" w:themeFillTint="33"/>
      </w:tcPr>
    </w:tblStylePr>
  </w:style>
  <w:style w:type="table" w:styleId="GridTable1Light-Accent4">
    <w:name w:val="Grid Table 1 Light Accent 4"/>
    <w:basedOn w:val="TableNormal"/>
    <w:uiPriority w:val="46"/>
    <w:rsid w:val="006C2925"/>
    <w:pPr>
      <w:spacing w:after="0" w:line="240" w:lineRule="auto"/>
    </w:pPr>
    <w:tblPr>
      <w:tblStyleRowBandSize w:val="1"/>
      <w:tblStyleColBandSize w:val="1"/>
      <w:tblBorders>
        <w:top w:val="single" w:sz="4" w:space="0" w:color="EEA6C4" w:themeColor="accent4" w:themeTint="66"/>
        <w:left w:val="single" w:sz="4" w:space="0" w:color="EEA6C4" w:themeColor="accent4" w:themeTint="66"/>
        <w:bottom w:val="single" w:sz="4" w:space="0" w:color="EEA6C4" w:themeColor="accent4" w:themeTint="66"/>
        <w:right w:val="single" w:sz="4" w:space="0" w:color="EEA6C4" w:themeColor="accent4" w:themeTint="66"/>
        <w:insideH w:val="single" w:sz="4" w:space="0" w:color="EEA6C4" w:themeColor="accent4" w:themeTint="66"/>
        <w:insideV w:val="single" w:sz="4" w:space="0" w:color="EEA6C4" w:themeColor="accent4" w:themeTint="66"/>
      </w:tblBorders>
    </w:tblPr>
    <w:tblStylePr w:type="firstRow">
      <w:rPr>
        <w:b/>
        <w:bCs/>
      </w:rPr>
      <w:tblPr/>
      <w:tcPr>
        <w:tcBorders>
          <w:bottom w:val="single" w:sz="12" w:space="0" w:color="E57AA7" w:themeColor="accent4" w:themeTint="99"/>
        </w:tcBorders>
      </w:tcPr>
    </w:tblStylePr>
    <w:tblStylePr w:type="lastRow">
      <w:rPr>
        <w:b/>
        <w:bCs/>
      </w:rPr>
      <w:tblPr/>
      <w:tcPr>
        <w:tcBorders>
          <w:top w:val="double" w:sz="2" w:space="0" w:color="E57AA7" w:themeColor="accent4"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147B06"/>
    <w:rPr>
      <w:rFonts w:ascii="Arial" w:hAnsi="Arial"/>
      <w:lang w:val="en-GB"/>
    </w:rPr>
  </w:style>
  <w:style w:type="paragraph" w:customStyle="1" w:styleId="Otsikkokansilehti">
    <w:name w:val="Otsikko kansilehti"/>
    <w:basedOn w:val="Normal"/>
    <w:link w:val="OtsikkokansilehtiChar"/>
    <w:qFormat/>
    <w:rsid w:val="00147B06"/>
    <w:pPr>
      <w:jc w:val="center"/>
    </w:pPr>
    <w:rPr>
      <w:b/>
      <w:bCs/>
      <w:color w:val="4E008E"/>
      <w:sz w:val="56"/>
      <w:szCs w:val="56"/>
    </w:rPr>
  </w:style>
  <w:style w:type="character" w:styleId="PlaceholderText">
    <w:name w:val="Placeholder Text"/>
    <w:basedOn w:val="DefaultParagraphFont"/>
    <w:uiPriority w:val="99"/>
    <w:semiHidden/>
    <w:rsid w:val="00D01704"/>
    <w:rPr>
      <w:color w:val="808080"/>
    </w:rPr>
  </w:style>
  <w:style w:type="character" w:customStyle="1" w:styleId="OtsikkokansilehtiChar">
    <w:name w:val="Otsikko kansilehti Char"/>
    <w:basedOn w:val="DefaultParagraphFont"/>
    <w:link w:val="Otsikkokansilehti"/>
    <w:rsid w:val="00147B06"/>
    <w:rPr>
      <w:rFonts w:ascii="Arial" w:hAnsi="Arial"/>
      <w:b/>
      <w:bCs/>
      <w:color w:val="4E008E"/>
      <w:sz w:val="56"/>
      <w:szCs w:val="56"/>
      <w:lang w:val="en-GB"/>
    </w:rPr>
  </w:style>
  <w:style w:type="paragraph" w:customStyle="1" w:styleId="Headingnonumbibl">
    <w:name w:val="Heading (no num bibl)"/>
    <w:basedOn w:val="Normal"/>
    <w:next w:val="Normal"/>
    <w:qFormat/>
    <w:rsid w:val="00D43F4C"/>
    <w:pPr>
      <w:pageBreakBefore/>
      <w:suppressAutoHyphens/>
      <w:spacing w:before="360" w:after="360"/>
    </w:pPr>
    <w:rPr>
      <w:rFonts w:eastAsia="Calibri" w:cs="Arial"/>
      <w:b/>
      <w:caps/>
      <w:sz w:val="36"/>
    </w:rPr>
  </w:style>
  <w:style w:type="paragraph" w:customStyle="1" w:styleId="BodyText1">
    <w:name w:val="Body Text1"/>
    <w:basedOn w:val="Normal"/>
    <w:link w:val="BodytextChar"/>
    <w:qFormat/>
    <w:rsid w:val="00D43F4C"/>
    <w:pPr>
      <w:spacing w:after="120" w:line="360" w:lineRule="auto"/>
      <w:jc w:val="both"/>
    </w:pPr>
  </w:style>
  <w:style w:type="character" w:customStyle="1" w:styleId="BodytextChar">
    <w:name w:val="Body text Char"/>
    <w:basedOn w:val="DefaultParagraphFont"/>
    <w:link w:val="BodyText1"/>
    <w:rsid w:val="00D43F4C"/>
    <w:rPr>
      <w:rFonts w:ascii="Arial" w:hAnsi="Arial"/>
      <w:lang w:val="en-GB"/>
    </w:rPr>
  </w:style>
  <w:style w:type="paragraph" w:styleId="BalloonText">
    <w:name w:val="Balloon Text"/>
    <w:basedOn w:val="Normal"/>
    <w:link w:val="BalloonTextChar"/>
    <w:uiPriority w:val="99"/>
    <w:semiHidden/>
    <w:unhideWhenUsed/>
    <w:rsid w:val="00312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B4A"/>
    <w:rPr>
      <w:rFonts w:ascii="Segoe UI" w:hAnsi="Segoe UI" w:cs="Segoe UI"/>
      <w:sz w:val="18"/>
      <w:szCs w:val="18"/>
      <w:lang w:val="en-GB"/>
    </w:rPr>
  </w:style>
  <w:style w:type="character" w:styleId="CommentReference">
    <w:name w:val="annotation reference"/>
    <w:basedOn w:val="DefaultParagraphFont"/>
    <w:uiPriority w:val="99"/>
    <w:semiHidden/>
    <w:unhideWhenUsed/>
    <w:rsid w:val="00B66E3D"/>
    <w:rPr>
      <w:sz w:val="16"/>
      <w:szCs w:val="16"/>
    </w:rPr>
  </w:style>
  <w:style w:type="paragraph" w:styleId="CommentText">
    <w:name w:val="annotation text"/>
    <w:basedOn w:val="Normal"/>
    <w:link w:val="CommentTextChar"/>
    <w:uiPriority w:val="99"/>
    <w:unhideWhenUsed/>
    <w:rsid w:val="00B66E3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66E3D"/>
    <w:rPr>
      <w:sz w:val="20"/>
      <w:szCs w:val="20"/>
    </w:rPr>
  </w:style>
  <w:style w:type="paragraph" w:styleId="CommentSubject">
    <w:name w:val="annotation subject"/>
    <w:basedOn w:val="CommentText"/>
    <w:next w:val="CommentText"/>
    <w:link w:val="CommentSubjectChar"/>
    <w:uiPriority w:val="99"/>
    <w:semiHidden/>
    <w:unhideWhenUsed/>
    <w:rsid w:val="00A910DC"/>
    <w:pPr>
      <w:spacing w:after="0"/>
    </w:pPr>
    <w:rPr>
      <w:rFonts w:ascii="Times New Roman" w:eastAsia="Times New Roman" w:hAnsi="Times New Roman" w:cs="Times New Roman"/>
      <w:b/>
      <w:bCs/>
      <w:lang w:eastAsia="fi-FI"/>
    </w:rPr>
  </w:style>
  <w:style w:type="character" w:customStyle="1" w:styleId="CommentSubjectChar">
    <w:name w:val="Comment Subject Char"/>
    <w:basedOn w:val="CommentTextChar"/>
    <w:link w:val="CommentSubject"/>
    <w:uiPriority w:val="99"/>
    <w:semiHidden/>
    <w:rsid w:val="00A910DC"/>
    <w:rPr>
      <w:rFonts w:ascii="Times New Roman" w:eastAsia="Times New Roman" w:hAnsi="Times New Roman" w:cs="Times New Roman"/>
      <w:b/>
      <w:bCs/>
      <w:sz w:val="20"/>
      <w:szCs w:val="20"/>
      <w:lang w:eastAsia="fi-FI"/>
    </w:rPr>
  </w:style>
  <w:style w:type="paragraph" w:styleId="NormalWeb">
    <w:name w:val="Normal (Web)"/>
    <w:basedOn w:val="Normal"/>
    <w:uiPriority w:val="99"/>
    <w:semiHidden/>
    <w:unhideWhenUsed/>
    <w:rsid w:val="007A56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2643">
      <w:bodyDiv w:val="1"/>
      <w:marLeft w:val="0"/>
      <w:marRight w:val="0"/>
      <w:marTop w:val="0"/>
      <w:marBottom w:val="0"/>
      <w:divBdr>
        <w:top w:val="none" w:sz="0" w:space="0" w:color="auto"/>
        <w:left w:val="none" w:sz="0" w:space="0" w:color="auto"/>
        <w:bottom w:val="none" w:sz="0" w:space="0" w:color="auto"/>
        <w:right w:val="none" w:sz="0" w:space="0" w:color="auto"/>
      </w:divBdr>
    </w:div>
    <w:div w:id="485244017">
      <w:bodyDiv w:val="1"/>
      <w:marLeft w:val="0"/>
      <w:marRight w:val="0"/>
      <w:marTop w:val="0"/>
      <w:marBottom w:val="0"/>
      <w:divBdr>
        <w:top w:val="none" w:sz="0" w:space="0" w:color="auto"/>
        <w:left w:val="none" w:sz="0" w:space="0" w:color="auto"/>
        <w:bottom w:val="none" w:sz="0" w:space="0" w:color="auto"/>
        <w:right w:val="none" w:sz="0" w:space="0" w:color="auto"/>
      </w:divBdr>
    </w:div>
    <w:div w:id="923221642">
      <w:bodyDiv w:val="1"/>
      <w:marLeft w:val="0"/>
      <w:marRight w:val="0"/>
      <w:marTop w:val="0"/>
      <w:marBottom w:val="0"/>
      <w:divBdr>
        <w:top w:val="none" w:sz="0" w:space="0" w:color="auto"/>
        <w:left w:val="none" w:sz="0" w:space="0" w:color="auto"/>
        <w:bottom w:val="none" w:sz="0" w:space="0" w:color="auto"/>
        <w:right w:val="none" w:sz="0" w:space="0" w:color="auto"/>
      </w:divBdr>
    </w:div>
    <w:div w:id="12585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pps\TUNI%20Office%20Templates\TAU%20template%20EN.dotx" TargetMode="External"/></Relationships>
</file>

<file path=word/theme/theme1.xml><?xml version="1.0" encoding="utf-8"?>
<a:theme xmlns:a="http://schemas.openxmlformats.org/drawingml/2006/main" name="Office-teema">
  <a:themeElements>
    <a:clrScheme name="TUNI-teema">
      <a:dk1>
        <a:srgbClr val="000000"/>
      </a:dk1>
      <a:lt1>
        <a:srgbClr val="FFFFFF"/>
      </a:lt1>
      <a:dk2>
        <a:srgbClr val="4E008E"/>
      </a:dk2>
      <a:lt2>
        <a:srgbClr val="FFFFFF"/>
      </a:lt2>
      <a:accent1>
        <a:srgbClr val="4E008E"/>
      </a:accent1>
      <a:accent2>
        <a:srgbClr val="38B399"/>
      </a:accent2>
      <a:accent3>
        <a:srgbClr val="FFE349"/>
      </a:accent3>
      <a:accent4>
        <a:srgbClr val="CF286F"/>
      </a:accent4>
      <a:accent5>
        <a:srgbClr val="000000"/>
      </a:accent5>
      <a:accent6>
        <a:srgbClr val="79C0EB"/>
      </a:accent6>
      <a:hlink>
        <a:srgbClr val="0041BE"/>
      </a:hlink>
      <a:folHlink>
        <a:srgbClr val="CF28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8111C-11E2-40C2-9149-C6EDD697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TAU template EN.dotx</Template>
  <TotalTime>0</TotalTime>
  <Pages>10</Pages>
  <Words>2058</Words>
  <Characters>16670</Characters>
  <Application>Microsoft Office Word</Application>
  <DocSecurity>0</DocSecurity>
  <Lines>138</Lines>
  <Paragraphs>37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Roosa Haapavirta (TAU)</dc:creator>
  <cp:keywords/>
  <dc:description/>
  <cp:lastModifiedBy>Minna Rantala (TAU)</cp:lastModifiedBy>
  <cp:revision>2</cp:revision>
  <cp:lastPrinted>2021-05-04T09:00:00Z</cp:lastPrinted>
  <dcterms:created xsi:type="dcterms:W3CDTF">2023-02-10T11:38:00Z</dcterms:created>
  <dcterms:modified xsi:type="dcterms:W3CDTF">2023-02-10T11:38:00Z</dcterms:modified>
</cp:coreProperties>
</file>