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8B19" w14:textId="4D7E709A" w:rsidR="00146BE3" w:rsidRDefault="00B33AC4" w:rsidP="004930D0">
      <w:pPr>
        <w:jc w:val="both"/>
        <w:rPr>
          <w:b/>
          <w:bCs/>
          <w:lang w:val="en-US"/>
        </w:rPr>
      </w:pPr>
      <w:r>
        <w:rPr>
          <w:b/>
          <w:bCs/>
          <w:lang w:val="en-US"/>
        </w:rPr>
        <w:t>2</w:t>
      </w:r>
      <w:r w:rsidR="00FB4A60" w:rsidRPr="00400C43">
        <w:rPr>
          <w:b/>
          <w:bCs/>
          <w:lang w:val="en-US"/>
        </w:rPr>
        <w:t>5.3.2021</w:t>
      </w:r>
      <w:r>
        <w:rPr>
          <w:b/>
          <w:bCs/>
          <w:lang w:val="en-US"/>
        </w:rPr>
        <w:t xml:space="preserve"> </w:t>
      </w:r>
      <w:r w:rsidR="00146BE3">
        <w:rPr>
          <w:b/>
          <w:bCs/>
          <w:lang w:val="en-US"/>
        </w:rPr>
        <w:t>SCIENTIFIC RESEARCH DATA PROTECTION</w:t>
      </w:r>
      <w:r w:rsidR="006B5DE6">
        <w:rPr>
          <w:b/>
          <w:bCs/>
          <w:lang w:val="en-US"/>
        </w:rPr>
        <w:t xml:space="preserve"> -</w:t>
      </w:r>
      <w:r w:rsidR="00146BE3">
        <w:rPr>
          <w:b/>
          <w:bCs/>
          <w:lang w:val="en-US"/>
        </w:rPr>
        <w:t xml:space="preserve"> ATTACHMENT</w:t>
      </w:r>
    </w:p>
    <w:p w14:paraId="12C880F6" w14:textId="7FBC95EA" w:rsidR="00FB4A60" w:rsidRPr="00400C43" w:rsidRDefault="00400C43" w:rsidP="004930D0">
      <w:pPr>
        <w:jc w:val="both"/>
        <w:rPr>
          <w:b/>
          <w:bCs/>
          <w:lang w:val="en-US"/>
        </w:rPr>
      </w:pPr>
      <w:r w:rsidRPr="00400C43">
        <w:rPr>
          <w:b/>
          <w:bCs/>
          <w:lang w:val="en-US"/>
        </w:rPr>
        <w:t>State of emergency and resilience in the cultural economy organizations</w:t>
      </w:r>
    </w:p>
    <w:p w14:paraId="458C855B" w14:textId="4F6F232B" w:rsidR="004930D0" w:rsidRDefault="00400C43" w:rsidP="004930D0">
      <w:pPr>
        <w:jc w:val="both"/>
        <w:rPr>
          <w:i/>
          <w:iCs/>
          <w:lang w:val="en-US"/>
        </w:rPr>
      </w:pPr>
      <w:r w:rsidRPr="00400C43">
        <w:rPr>
          <w:i/>
          <w:iCs/>
          <w:lang w:val="en-US"/>
        </w:rPr>
        <w:t>The project aims to</w:t>
      </w:r>
      <w:r>
        <w:rPr>
          <w:i/>
          <w:iCs/>
          <w:lang w:val="en-US"/>
        </w:rPr>
        <w:t xml:space="preserve"> provide knowledge of the state of the cultural economy organizations </w:t>
      </w:r>
      <w:bookmarkStart w:id="0" w:name="_Hlk68774993"/>
      <w:r>
        <w:rPr>
          <w:i/>
          <w:iCs/>
          <w:lang w:val="en-US"/>
        </w:rPr>
        <w:t>during</w:t>
      </w:r>
      <w:r w:rsidR="00196091">
        <w:rPr>
          <w:i/>
          <w:iCs/>
          <w:lang w:val="en-US"/>
        </w:rPr>
        <w:t xml:space="preserve"> the</w:t>
      </w:r>
      <w:r>
        <w:rPr>
          <w:i/>
          <w:iCs/>
          <w:lang w:val="en-US"/>
        </w:rPr>
        <w:t xml:space="preserve"> COVID-19</w:t>
      </w:r>
      <w:r w:rsidR="004930D0">
        <w:rPr>
          <w:i/>
          <w:iCs/>
          <w:lang w:val="en-US"/>
        </w:rPr>
        <w:t xml:space="preserve"> pandemic</w:t>
      </w:r>
      <w:r w:rsidR="00047693">
        <w:rPr>
          <w:i/>
          <w:iCs/>
          <w:lang w:val="en-US"/>
        </w:rPr>
        <w:t xml:space="preserve"> and to develop patterns by</w:t>
      </w:r>
      <w:r w:rsidR="00047693" w:rsidRPr="00047693">
        <w:rPr>
          <w:i/>
          <w:iCs/>
          <w:lang w:val="en-US"/>
        </w:rPr>
        <w:t xml:space="preserve"> using an action-research approach </w:t>
      </w:r>
      <w:r w:rsidR="00047693">
        <w:rPr>
          <w:i/>
          <w:iCs/>
          <w:lang w:val="en-US"/>
        </w:rPr>
        <w:t>for surviving such in the future</w:t>
      </w:r>
      <w:r w:rsidR="004930D0">
        <w:rPr>
          <w:i/>
          <w:iCs/>
          <w:lang w:val="en-US"/>
        </w:rPr>
        <w:t>.</w:t>
      </w:r>
      <w:bookmarkEnd w:id="0"/>
    </w:p>
    <w:p w14:paraId="51775E5F" w14:textId="5C91DEB4" w:rsidR="002A38D0" w:rsidRDefault="004930D0" w:rsidP="004930D0">
      <w:pPr>
        <w:jc w:val="both"/>
        <w:rPr>
          <w:lang w:val="en-US"/>
        </w:rPr>
      </w:pPr>
      <w:r w:rsidRPr="004930D0">
        <w:rPr>
          <w:i/>
          <w:iCs/>
          <w:lang w:val="en-US"/>
        </w:rPr>
        <w:t>Background:</w:t>
      </w:r>
      <w:r w:rsidR="009F1C2F" w:rsidRPr="004930D0">
        <w:rPr>
          <w:lang w:val="en-US"/>
        </w:rPr>
        <w:t xml:space="preserve"> </w:t>
      </w:r>
      <w:r w:rsidR="000D0CFC">
        <w:rPr>
          <w:lang w:val="en-US"/>
        </w:rPr>
        <w:t xml:space="preserve">The coronavirus pandemic </w:t>
      </w:r>
      <w:r w:rsidR="00E94F6C">
        <w:rPr>
          <w:lang w:val="en-US"/>
        </w:rPr>
        <w:t>has shown the vulnerabilities and risks of the cultural economy regarding especially cultural festivals</w:t>
      </w:r>
      <w:r w:rsidR="008A2588">
        <w:rPr>
          <w:lang w:val="en-US"/>
        </w:rPr>
        <w:t xml:space="preserve"> which have been either</w:t>
      </w:r>
      <w:r w:rsidR="00B33AC4">
        <w:rPr>
          <w:lang w:val="en-US"/>
        </w:rPr>
        <w:t xml:space="preserve"> </w:t>
      </w:r>
      <w:r w:rsidR="008A2588">
        <w:rPr>
          <w:lang w:val="en-US"/>
        </w:rPr>
        <w:t>cancelled or po</w:t>
      </w:r>
      <w:r w:rsidR="00B33AC4">
        <w:rPr>
          <w:lang w:val="en-US"/>
        </w:rPr>
        <w:t>stponed</w:t>
      </w:r>
      <w:r w:rsidR="00CB7118">
        <w:rPr>
          <w:lang w:val="en-US"/>
        </w:rPr>
        <w:t xml:space="preserve"> due to the pandemic</w:t>
      </w:r>
      <w:r w:rsidR="008A2588">
        <w:rPr>
          <w:lang w:val="en-US"/>
        </w:rPr>
        <w:t>.</w:t>
      </w:r>
      <w:r w:rsidR="00E94F6C">
        <w:rPr>
          <w:lang w:val="en-US"/>
        </w:rPr>
        <w:t xml:space="preserve"> </w:t>
      </w:r>
      <w:r w:rsidR="00E94F6C" w:rsidRPr="00E94F6C">
        <w:rPr>
          <w:lang w:val="en-US"/>
        </w:rPr>
        <w:t>The cultural economy consists not only of content provision, management and producing activities, but also services, including catering and tourism</w:t>
      </w:r>
      <w:r w:rsidR="00B33AC4">
        <w:rPr>
          <w:lang w:val="en-US"/>
        </w:rPr>
        <w:t>. Therefor</w:t>
      </w:r>
      <w:r w:rsidR="00196091">
        <w:rPr>
          <w:lang w:val="en-US"/>
        </w:rPr>
        <w:t>e</w:t>
      </w:r>
      <w:r w:rsidR="0017772F">
        <w:rPr>
          <w:lang w:val="en-US"/>
        </w:rPr>
        <w:t>,</w:t>
      </w:r>
      <w:r w:rsidR="00B33AC4">
        <w:rPr>
          <w:lang w:val="en-US"/>
        </w:rPr>
        <w:t xml:space="preserve"> </w:t>
      </w:r>
      <w:r w:rsidR="00B33AC4" w:rsidRPr="00B33AC4">
        <w:rPr>
          <w:lang w:val="en-US"/>
        </w:rPr>
        <w:t>the cancellation of an event has multiplicative effects on regions, the cultural economy</w:t>
      </w:r>
      <w:r w:rsidR="00B33AC4">
        <w:rPr>
          <w:lang w:val="en-US"/>
        </w:rPr>
        <w:t>,</w:t>
      </w:r>
      <w:r w:rsidR="00B33AC4" w:rsidRPr="00B33AC4">
        <w:rPr>
          <w:lang w:val="en-US"/>
        </w:rPr>
        <w:t xml:space="preserve"> and services</w:t>
      </w:r>
      <w:r w:rsidR="00D83522">
        <w:rPr>
          <w:lang w:val="en-US"/>
        </w:rPr>
        <w:t xml:space="preserve">. </w:t>
      </w:r>
    </w:p>
    <w:p w14:paraId="6319825E" w14:textId="39400EAA" w:rsidR="002A38D0" w:rsidRPr="002A38D0" w:rsidRDefault="002A38D0" w:rsidP="004930D0">
      <w:pPr>
        <w:jc w:val="both"/>
        <w:rPr>
          <w:lang w:val="en-US"/>
        </w:rPr>
      </w:pPr>
      <w:r>
        <w:rPr>
          <w:rStyle w:val="Emphasis"/>
          <w:color w:val="0E101A"/>
        </w:rPr>
        <w:t>Subject: </w:t>
      </w:r>
      <w:r>
        <w:t>The project aims to develop patterns and activities for the cultural economy organizations and other parties affected by the pandemic to improve their resilience. Cultural festivals and other activities are organized as networks consisting of institutionalized and fixed-term organizations, the self-employed (such as freelancers and other professionals and artists without employment contracts) and regional and nationwide authorities. The project will look at the situation from these different perspectives</w:t>
      </w:r>
      <w:r w:rsidR="000E33CB">
        <w:t>. It</w:t>
      </w:r>
      <w:r>
        <w:t xml:space="preserve"> will also </w:t>
      </w:r>
      <w:r w:rsidR="00003417">
        <w:t>consider</w:t>
      </w:r>
      <w:r>
        <w:t xml:space="preserve"> different social groups, such as gender, ethnicity, and insecure employment.</w:t>
      </w:r>
    </w:p>
    <w:p w14:paraId="72AF087D" w14:textId="425A4FF2" w:rsidR="002A38D0" w:rsidRDefault="00DB016A" w:rsidP="004930D0">
      <w:pPr>
        <w:jc w:val="both"/>
        <w:rPr>
          <w:lang w:val="en-US"/>
        </w:rPr>
      </w:pPr>
      <w:r w:rsidRPr="0017772F">
        <w:rPr>
          <w:i/>
          <w:iCs/>
          <w:lang w:val="en-US"/>
        </w:rPr>
        <w:t>Goal</w:t>
      </w:r>
      <w:r>
        <w:rPr>
          <w:lang w:val="en-US"/>
        </w:rPr>
        <w:t>: The aim is</w:t>
      </w:r>
      <w:r w:rsidR="00E45473">
        <w:rPr>
          <w:lang w:val="en-US"/>
        </w:rPr>
        <w:t xml:space="preserve"> 1)</w:t>
      </w:r>
      <w:r>
        <w:rPr>
          <w:lang w:val="en-US"/>
        </w:rPr>
        <w:t xml:space="preserve"> to</w:t>
      </w:r>
      <w:r w:rsidR="002A38D0">
        <w:rPr>
          <w:lang w:val="en-US"/>
        </w:rPr>
        <w:t xml:space="preserve"> </w:t>
      </w:r>
      <w:r w:rsidR="00E45473">
        <w:rPr>
          <w:lang w:val="en-US"/>
        </w:rPr>
        <w:t xml:space="preserve">provide knowledge of the state of the cultural economy </w:t>
      </w:r>
      <w:r w:rsidR="00E45473" w:rsidRPr="00E45473">
        <w:rPr>
          <w:lang w:val="en-US"/>
        </w:rPr>
        <w:t>during the COVID-19 pandemic</w:t>
      </w:r>
      <w:r w:rsidR="00E45473">
        <w:rPr>
          <w:lang w:val="en-US"/>
        </w:rPr>
        <w:t>; surviving mechanisms and thoughts on the future,</w:t>
      </w:r>
      <w:r w:rsidR="00E45473" w:rsidRPr="00E45473">
        <w:rPr>
          <w:lang w:val="en-US"/>
        </w:rPr>
        <w:t xml:space="preserve"> and</w:t>
      </w:r>
      <w:r w:rsidR="00E45473">
        <w:rPr>
          <w:lang w:val="en-US"/>
        </w:rPr>
        <w:t xml:space="preserve"> 2)</w:t>
      </w:r>
      <w:r w:rsidR="00E45473" w:rsidRPr="00E45473">
        <w:rPr>
          <w:lang w:val="en-US"/>
        </w:rPr>
        <w:t xml:space="preserve"> to </w:t>
      </w:r>
      <w:r w:rsidR="004A240D">
        <w:rPr>
          <w:lang w:val="en-US"/>
        </w:rPr>
        <w:t>co-create</w:t>
      </w:r>
      <w:r w:rsidR="00E45473" w:rsidRPr="00E45473">
        <w:rPr>
          <w:lang w:val="en-US"/>
        </w:rPr>
        <w:t xml:space="preserve"> patterns</w:t>
      </w:r>
      <w:r w:rsidR="00E45473">
        <w:rPr>
          <w:lang w:val="en-US"/>
        </w:rPr>
        <w:t xml:space="preserve"> for improving resilience in the future</w:t>
      </w:r>
      <w:r w:rsidR="00E45473" w:rsidRPr="00E45473">
        <w:rPr>
          <w:lang w:val="en-US"/>
        </w:rPr>
        <w:t xml:space="preserve"> by using an action-research approach</w:t>
      </w:r>
      <w:r w:rsidR="004A240D">
        <w:rPr>
          <w:lang w:val="en-US"/>
        </w:rPr>
        <w:t xml:space="preserve">, which includes workshops. The project will be </w:t>
      </w:r>
      <w:r w:rsidR="004A240D" w:rsidRPr="004A240D">
        <w:rPr>
          <w:lang w:val="en-US"/>
        </w:rPr>
        <w:t>producing a guidebook for disseminating the survival patterns and practices for the festival organizations and related service producers.</w:t>
      </w:r>
    </w:p>
    <w:p w14:paraId="6D80FB17" w14:textId="60644D79" w:rsidR="00DB016A" w:rsidRPr="0016508B" w:rsidRDefault="00DB016A" w:rsidP="004930D0">
      <w:pPr>
        <w:jc w:val="both"/>
        <w:rPr>
          <w:lang w:val="en-US"/>
        </w:rPr>
      </w:pPr>
      <w:r w:rsidRPr="0016508B">
        <w:rPr>
          <w:lang w:val="en-US"/>
        </w:rPr>
        <w:t xml:space="preserve"> </w:t>
      </w:r>
      <w:r w:rsidR="0016508B" w:rsidRPr="0016508B">
        <w:rPr>
          <w:i/>
          <w:iCs/>
          <w:lang w:val="en-US"/>
        </w:rPr>
        <w:t xml:space="preserve">Project executors: </w:t>
      </w:r>
      <w:r w:rsidR="0016508B">
        <w:rPr>
          <w:lang w:val="en-US"/>
        </w:rPr>
        <w:t xml:space="preserve">Work Research Centre (WRC) from the </w:t>
      </w:r>
      <w:r w:rsidR="0016508B" w:rsidRPr="0016508B">
        <w:rPr>
          <w:lang w:val="en-US"/>
        </w:rPr>
        <w:t>University of T</w:t>
      </w:r>
      <w:r w:rsidR="0016508B">
        <w:rPr>
          <w:lang w:val="en-US"/>
        </w:rPr>
        <w:t xml:space="preserve">ampere and </w:t>
      </w:r>
      <w:r w:rsidR="0016508B" w:rsidRPr="0016508B">
        <w:rPr>
          <w:lang w:val="en-US"/>
        </w:rPr>
        <w:t xml:space="preserve">University Consortium of </w:t>
      </w:r>
      <w:proofErr w:type="spellStart"/>
      <w:r w:rsidR="0016508B" w:rsidRPr="0016508B">
        <w:rPr>
          <w:lang w:val="en-US"/>
        </w:rPr>
        <w:t>Seinäjoki</w:t>
      </w:r>
      <w:proofErr w:type="spellEnd"/>
    </w:p>
    <w:p w14:paraId="12ADCE10" w14:textId="320BED48" w:rsidR="009F1C2F" w:rsidRPr="0016508B" w:rsidRDefault="009F1C2F" w:rsidP="004930D0">
      <w:pPr>
        <w:jc w:val="both"/>
        <w:rPr>
          <w:lang w:val="en-US"/>
        </w:rPr>
      </w:pPr>
      <w:r w:rsidRPr="0016508B">
        <w:rPr>
          <w:lang w:val="en-US"/>
        </w:rPr>
        <w:t xml:space="preserve"> </w:t>
      </w:r>
    </w:p>
    <w:sectPr w:rsidR="009F1C2F" w:rsidRPr="0016508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B4048"/>
    <w:multiLevelType w:val="hybridMultilevel"/>
    <w:tmpl w:val="A73404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1C33B2C"/>
    <w:multiLevelType w:val="hybridMultilevel"/>
    <w:tmpl w:val="6B947AA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E0"/>
    <w:rsid w:val="00003417"/>
    <w:rsid w:val="00015046"/>
    <w:rsid w:val="00047693"/>
    <w:rsid w:val="000D0CFC"/>
    <w:rsid w:val="000E33CB"/>
    <w:rsid w:val="00146BE3"/>
    <w:rsid w:val="0016508B"/>
    <w:rsid w:val="0017772F"/>
    <w:rsid w:val="00196091"/>
    <w:rsid w:val="002379F2"/>
    <w:rsid w:val="002A38D0"/>
    <w:rsid w:val="00400C43"/>
    <w:rsid w:val="004152B2"/>
    <w:rsid w:val="004930D0"/>
    <w:rsid w:val="004A240D"/>
    <w:rsid w:val="005B39D8"/>
    <w:rsid w:val="00646DF1"/>
    <w:rsid w:val="006B5DE6"/>
    <w:rsid w:val="006F708C"/>
    <w:rsid w:val="00761081"/>
    <w:rsid w:val="007D0D25"/>
    <w:rsid w:val="007F497B"/>
    <w:rsid w:val="008A2588"/>
    <w:rsid w:val="0091302A"/>
    <w:rsid w:val="0092558D"/>
    <w:rsid w:val="009262EF"/>
    <w:rsid w:val="009F1C2F"/>
    <w:rsid w:val="00B11A87"/>
    <w:rsid w:val="00B24AD3"/>
    <w:rsid w:val="00B33AC4"/>
    <w:rsid w:val="00C6687B"/>
    <w:rsid w:val="00C72E18"/>
    <w:rsid w:val="00CB7118"/>
    <w:rsid w:val="00CE3AE0"/>
    <w:rsid w:val="00D83522"/>
    <w:rsid w:val="00DB016A"/>
    <w:rsid w:val="00E45473"/>
    <w:rsid w:val="00E94F6C"/>
    <w:rsid w:val="00F333E5"/>
    <w:rsid w:val="00F830CD"/>
    <w:rsid w:val="00FB4A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AED8"/>
  <w15:chartTrackingRefBased/>
  <w15:docId w15:val="{06ACD6A1-40E6-4833-8D35-DAC02A55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E0"/>
    <w:pPr>
      <w:ind w:left="720"/>
      <w:contextualSpacing/>
    </w:pPr>
  </w:style>
  <w:style w:type="character" w:styleId="Emphasis">
    <w:name w:val="Emphasis"/>
    <w:basedOn w:val="DefaultParagraphFont"/>
    <w:uiPriority w:val="20"/>
    <w:qFormat/>
    <w:rsid w:val="002A38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1782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Haapakorpi</dc:creator>
  <cp:keywords/>
  <dc:description/>
  <cp:lastModifiedBy>Emmi Siirtola (TAU)</cp:lastModifiedBy>
  <cp:revision>7</cp:revision>
  <dcterms:created xsi:type="dcterms:W3CDTF">2021-03-26T13:27:00Z</dcterms:created>
  <dcterms:modified xsi:type="dcterms:W3CDTF">2021-04-08T09:49:00Z</dcterms:modified>
</cp:coreProperties>
</file>