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1D0D2" w14:textId="0AC2B848" w:rsidR="00FB4A60" w:rsidRDefault="00FB4A60">
      <w:pPr>
        <w:rPr>
          <w:b/>
          <w:bCs/>
          <w:lang w:val="fi-FI"/>
        </w:rPr>
      </w:pPr>
      <w:r>
        <w:rPr>
          <w:b/>
          <w:bCs/>
          <w:lang w:val="fi-FI"/>
        </w:rPr>
        <w:t xml:space="preserve">Tieteellisen tutkimuksen tietosuojailmoitus 5.3.2021 </w:t>
      </w:r>
      <w:r w:rsidRPr="00FB4A60">
        <w:rPr>
          <w:b/>
          <w:bCs/>
          <w:lang w:val="fi-FI"/>
        </w:rPr>
        <w:t xml:space="preserve">Poikkeustila ja </w:t>
      </w:r>
      <w:proofErr w:type="spellStart"/>
      <w:r w:rsidRPr="00FB4A60">
        <w:rPr>
          <w:b/>
          <w:bCs/>
          <w:lang w:val="fi-FI"/>
        </w:rPr>
        <w:t>resilienssi</w:t>
      </w:r>
      <w:proofErr w:type="spellEnd"/>
      <w:r w:rsidRPr="00FB4A60">
        <w:rPr>
          <w:b/>
          <w:bCs/>
          <w:lang w:val="fi-FI"/>
        </w:rPr>
        <w:t xml:space="preserve"> tapahtumatalouden organisaatioissa </w:t>
      </w:r>
    </w:p>
    <w:p w14:paraId="12C880F6" w14:textId="4AACDD47" w:rsidR="00FB4A60" w:rsidRDefault="00FB4A60">
      <w:pPr>
        <w:rPr>
          <w:b/>
          <w:bCs/>
          <w:lang w:val="fi-FI"/>
        </w:rPr>
      </w:pPr>
      <w:r>
        <w:rPr>
          <w:b/>
          <w:bCs/>
          <w:lang w:val="fi-FI"/>
        </w:rPr>
        <w:t xml:space="preserve">Liite: </w:t>
      </w:r>
    </w:p>
    <w:p w14:paraId="65438F61" w14:textId="45715C75" w:rsidR="009F1C2F" w:rsidRPr="009F1C2F" w:rsidRDefault="009F1C2F">
      <w:pPr>
        <w:rPr>
          <w:i/>
          <w:iCs/>
          <w:lang w:val="fi-FI"/>
        </w:rPr>
      </w:pPr>
      <w:r w:rsidRPr="009F1C2F">
        <w:rPr>
          <w:i/>
          <w:iCs/>
          <w:lang w:val="fi-FI"/>
        </w:rPr>
        <w:t xml:space="preserve">Tutkimus- ja kehittämishankkeen tavoite on tuottaa tietoa kulttuuritapahtumien tilanteesta COVID-19 viruksen aikaansaamassa poikkeustilanteessa ja toimintatutkimuksellisin keinoin kehittää menetelmiä poikkeustilanteen yli selviämiseksi ja tulevaisuuteen suuntautumiseksi. </w:t>
      </w:r>
    </w:p>
    <w:p w14:paraId="52A08975" w14:textId="5173F3EF" w:rsidR="00CE3AE0" w:rsidRPr="00CE3AE0" w:rsidRDefault="009F1C2F">
      <w:pPr>
        <w:rPr>
          <w:lang w:val="fi-FI"/>
        </w:rPr>
      </w:pPr>
      <w:r w:rsidRPr="00761081">
        <w:rPr>
          <w:i/>
          <w:iCs/>
          <w:lang w:val="fi-FI"/>
        </w:rPr>
        <w:t>Tausta:</w:t>
      </w:r>
      <w:r>
        <w:rPr>
          <w:lang w:val="fi-FI"/>
        </w:rPr>
        <w:t xml:space="preserve"> </w:t>
      </w:r>
      <w:r w:rsidR="00CE3AE0" w:rsidRPr="00CE3AE0">
        <w:rPr>
          <w:lang w:val="fi-FI"/>
        </w:rPr>
        <w:t>Poikkeustilanne toi näkyviin tapahtumatalouteen liittyvät heikkoudet ja riskit sen toteuttamiseen ja toimijoiden selviytymiseen liittyen. Kulttuuriorganisaatiot ovat riippuvaisia yleisöstään, joka kulttuurin lisäksi kuluttaa siihen kytkeytyviä palveluja, erityisesti ravintola- ja matkailupalveluja. Yksittäisen kulttuuritapahtuman peruuntumisella on kerrannaisvaikutukset, jotka näkyvät alueen taloudessa, toimijoiden työssä ja toimeentulossa sekä tulevaisuuden näköaloissa. Hankkeemme kohdistuu useiden organisaatioiden, kuntasektorin ja yksinyrittäjien muodostamiin yhteenliittymiin, kulttuuritapahtumiin, niiden talouteen ja toimintaan.</w:t>
      </w:r>
    </w:p>
    <w:p w14:paraId="6A4F8387" w14:textId="5E3AAB0D" w:rsidR="00FB4A60" w:rsidRDefault="009F1C2F">
      <w:pPr>
        <w:rPr>
          <w:lang w:val="fi-FI"/>
        </w:rPr>
      </w:pPr>
      <w:r w:rsidRPr="00761081">
        <w:rPr>
          <w:i/>
          <w:iCs/>
          <w:lang w:val="fi-FI"/>
        </w:rPr>
        <w:t>Kohde</w:t>
      </w:r>
      <w:r>
        <w:rPr>
          <w:lang w:val="fi-FI"/>
        </w:rPr>
        <w:t xml:space="preserve">: </w:t>
      </w:r>
      <w:r w:rsidR="00CE3AE0">
        <w:rPr>
          <w:lang w:val="fi-FI"/>
        </w:rPr>
        <w:t>H</w:t>
      </w:r>
      <w:r w:rsidR="00CE3AE0" w:rsidRPr="00CE3AE0">
        <w:rPr>
          <w:lang w:val="fi-FI"/>
        </w:rPr>
        <w:t xml:space="preserve">ankkeessa paneudutaan organisatoristen yhteenliittymien </w:t>
      </w:r>
      <w:proofErr w:type="spellStart"/>
      <w:r w:rsidR="00CE3AE0" w:rsidRPr="00CE3AE0">
        <w:rPr>
          <w:lang w:val="fi-FI"/>
        </w:rPr>
        <w:t>resilienssiä</w:t>
      </w:r>
      <w:proofErr w:type="spellEnd"/>
      <w:r w:rsidR="00CE3AE0" w:rsidRPr="00CE3AE0">
        <w:rPr>
          <w:lang w:val="fi-FI"/>
        </w:rPr>
        <w:t xml:space="preserve"> luoviin toimintamalleihin ja käytäntöihin, jotka ovat merkittäviä myös yksittäisten toimijoiden näkökulmasta. Hanke </w:t>
      </w:r>
      <w:r w:rsidR="00CE3AE0">
        <w:rPr>
          <w:lang w:val="fi-FI"/>
        </w:rPr>
        <w:t xml:space="preserve">kohdistuu </w:t>
      </w:r>
      <w:r w:rsidR="00FB4A60">
        <w:rPr>
          <w:lang w:val="fi-FI"/>
        </w:rPr>
        <w:t xml:space="preserve">myös </w:t>
      </w:r>
      <w:r w:rsidR="00CE3AE0">
        <w:rPr>
          <w:lang w:val="fi-FI"/>
        </w:rPr>
        <w:t xml:space="preserve">kulttuurialan </w:t>
      </w:r>
      <w:proofErr w:type="spellStart"/>
      <w:r w:rsidR="00CE3AE0">
        <w:rPr>
          <w:lang w:val="fi-FI"/>
        </w:rPr>
        <w:t>itsensätyöllistäjiin</w:t>
      </w:r>
      <w:proofErr w:type="spellEnd"/>
      <w:r w:rsidR="00CE3AE0">
        <w:rPr>
          <w:lang w:val="fi-FI"/>
        </w:rPr>
        <w:t xml:space="preserve"> </w:t>
      </w:r>
      <w:r w:rsidR="00FB4A60">
        <w:rPr>
          <w:lang w:val="fi-FI"/>
        </w:rPr>
        <w:t xml:space="preserve">festivaalien sisällöntuottajina </w:t>
      </w:r>
      <w:r w:rsidR="00CE3AE0">
        <w:rPr>
          <w:lang w:val="fi-FI"/>
        </w:rPr>
        <w:t>ja näiden ohella kun</w:t>
      </w:r>
      <w:r w:rsidR="00FB4A60">
        <w:rPr>
          <w:lang w:val="fi-FI"/>
        </w:rPr>
        <w:t>nallis</w:t>
      </w:r>
      <w:r>
        <w:rPr>
          <w:lang w:val="fi-FI"/>
        </w:rPr>
        <w:t>iin</w:t>
      </w:r>
      <w:r w:rsidR="00FB4A60">
        <w:rPr>
          <w:lang w:val="fi-FI"/>
        </w:rPr>
        <w:t xml:space="preserve"> ja alueellis</w:t>
      </w:r>
      <w:r>
        <w:rPr>
          <w:lang w:val="fi-FI"/>
        </w:rPr>
        <w:t>iin</w:t>
      </w:r>
      <w:r w:rsidR="00FB4A60">
        <w:rPr>
          <w:lang w:val="fi-FI"/>
        </w:rPr>
        <w:t xml:space="preserve"> intressiryhmiin</w:t>
      </w:r>
      <w:r w:rsidR="00CE3AE0">
        <w:rPr>
          <w:lang w:val="fi-FI"/>
        </w:rPr>
        <w:t xml:space="preserve"> ja matkailu- ja ravitsemuspalveluihin. </w:t>
      </w:r>
      <w:r>
        <w:rPr>
          <w:lang w:val="fi-FI"/>
        </w:rPr>
        <w:t>Valtak</w:t>
      </w:r>
      <w:r w:rsidR="00761081">
        <w:rPr>
          <w:lang w:val="fi-FI"/>
        </w:rPr>
        <w:t xml:space="preserve">unnalliset kulttuurialan toimijat osallistuvat hankkeeseen tiedontuottajina ja kumppaneina. </w:t>
      </w:r>
    </w:p>
    <w:p w14:paraId="75CFA086" w14:textId="6331905B" w:rsidR="00CE3AE0" w:rsidRDefault="00761081">
      <w:pPr>
        <w:rPr>
          <w:lang w:val="fi-FI"/>
        </w:rPr>
      </w:pPr>
      <w:r w:rsidRPr="00761081">
        <w:rPr>
          <w:i/>
          <w:iCs/>
          <w:lang w:val="fi-FI"/>
        </w:rPr>
        <w:t>Tavoitteet ja menetelmät</w:t>
      </w:r>
      <w:r>
        <w:rPr>
          <w:lang w:val="fi-FI"/>
        </w:rPr>
        <w:t xml:space="preserve">: </w:t>
      </w:r>
      <w:r w:rsidR="00CE3AE0" w:rsidRPr="00CE3AE0">
        <w:rPr>
          <w:lang w:val="fi-FI"/>
        </w:rPr>
        <w:t xml:space="preserve">Hankkeen tavoitteena on </w:t>
      </w:r>
      <w:r w:rsidR="00CE3AE0">
        <w:rPr>
          <w:lang w:val="fi-FI"/>
        </w:rPr>
        <w:t xml:space="preserve">ensinnäkin tutkia kulttuurialan tapahtumatalouden tilannetta, selviytymistä poikkeustilanteessa ja tulevaisuuden näkymiä ja toiseksi </w:t>
      </w:r>
      <w:r w:rsidR="00CE3AE0" w:rsidRPr="00CE3AE0">
        <w:rPr>
          <w:lang w:val="fi-FI"/>
        </w:rPr>
        <w:t xml:space="preserve">kehittää kulttuurialan ja siihen kytköksissä olevien palvelualan organisaatioiden ja toimijoiden </w:t>
      </w:r>
      <w:proofErr w:type="spellStart"/>
      <w:r w:rsidR="00CE3AE0" w:rsidRPr="00CE3AE0">
        <w:rPr>
          <w:lang w:val="fi-FI"/>
        </w:rPr>
        <w:t>resilienssiä</w:t>
      </w:r>
      <w:proofErr w:type="spellEnd"/>
      <w:r w:rsidR="00CE3AE0" w:rsidRPr="00CE3AE0">
        <w:rPr>
          <w:lang w:val="fi-FI"/>
        </w:rPr>
        <w:t xml:space="preserve"> eli kestävyyttä ja palautumista pandemian aiheuttamasta poikkeustilanteesta toimintatutkimuksellisella, eri osapuolet osallistavalla, otteella. Tapaustarkastelujen kautta ja eri tason toimijoiden osallistamisen sekä valtakunnallisten sidosryhmien mukaan ottamisen tavoitteena on luoda erilaisissa toimintaympäristöissä sovellettavia käytäntöjä kulttuuritapahtuma-alan poikkeustilanteisiin varautumista varten. </w:t>
      </w:r>
    </w:p>
    <w:p w14:paraId="07B73AC8" w14:textId="77777777" w:rsidR="00CE3AE0" w:rsidRDefault="00CE3AE0">
      <w:pPr>
        <w:rPr>
          <w:lang w:val="fi-FI"/>
        </w:rPr>
      </w:pPr>
      <w:r w:rsidRPr="00CE3AE0">
        <w:rPr>
          <w:lang w:val="fi-FI"/>
        </w:rPr>
        <w:t xml:space="preserve">Toimintamalleja luodaan toimintatutkimuksen keinoin </w:t>
      </w:r>
      <w:proofErr w:type="spellStart"/>
      <w:r w:rsidRPr="00CE3AE0">
        <w:rPr>
          <w:lang w:val="fi-FI"/>
        </w:rPr>
        <w:t>osallistamalla</w:t>
      </w:r>
      <w:proofErr w:type="spellEnd"/>
      <w:r w:rsidRPr="00CE3AE0">
        <w:rPr>
          <w:lang w:val="fi-FI"/>
        </w:rPr>
        <w:t xml:space="preserve"> kentän toimijoita yhteiskehittämiseen perustuviin työpajoihin, pajojen tulosten jäsentämiseen tulevaisuuden toimintamalleiksi ja käytännöiksi ja viestintään hankkeesta ja sen tuloksista. </w:t>
      </w:r>
    </w:p>
    <w:p w14:paraId="3E2718FE" w14:textId="5BAC0667" w:rsidR="00FB4A60" w:rsidRDefault="00FB4A60" w:rsidP="00CE3AE0">
      <w:pPr>
        <w:rPr>
          <w:lang w:val="fi-FI"/>
        </w:rPr>
      </w:pPr>
      <w:r>
        <w:rPr>
          <w:lang w:val="fi-FI"/>
        </w:rPr>
        <w:t>Hankkeen tutkimuksellinen osuus paneutuu festivaaliorganisaatioiden ja taiteilijoiden tilantee</w:t>
      </w:r>
      <w:r w:rsidR="009F1C2F">
        <w:rPr>
          <w:lang w:val="fi-FI"/>
        </w:rPr>
        <w:t xml:space="preserve">seen ja festivaalien </w:t>
      </w:r>
      <w:proofErr w:type="spellStart"/>
      <w:r w:rsidR="009F1C2F">
        <w:rPr>
          <w:lang w:val="fi-FI"/>
        </w:rPr>
        <w:t>mara</w:t>
      </w:r>
      <w:proofErr w:type="spellEnd"/>
      <w:r w:rsidR="009F1C2F">
        <w:rPr>
          <w:lang w:val="fi-FI"/>
        </w:rPr>
        <w:t xml:space="preserve">-palveluita tarjoaviin yrityksiin. Tietoa kerätään myös kuntien ja alueellisten intressiryhmien näkemyksistä. </w:t>
      </w:r>
    </w:p>
    <w:p w14:paraId="717E7AC7" w14:textId="25719D57" w:rsidR="009F1C2F" w:rsidRDefault="009F1C2F" w:rsidP="00CE3AE0">
      <w:pPr>
        <w:rPr>
          <w:lang w:val="fi-FI"/>
        </w:rPr>
      </w:pPr>
      <w:r>
        <w:rPr>
          <w:lang w:val="fi-FI"/>
        </w:rPr>
        <w:t xml:space="preserve">Tutkimusmenetelmiä ovat yksilö- ja ryhmähaastattelut ja kysely. </w:t>
      </w:r>
    </w:p>
    <w:p w14:paraId="12ADCE10" w14:textId="559CC97A" w:rsidR="009F1C2F" w:rsidRPr="00CE3AE0" w:rsidRDefault="00761081" w:rsidP="00CE3AE0">
      <w:pPr>
        <w:rPr>
          <w:lang w:val="fi-FI"/>
        </w:rPr>
      </w:pPr>
      <w:r w:rsidRPr="00761081">
        <w:rPr>
          <w:i/>
          <w:iCs/>
          <w:lang w:val="fi-FI"/>
        </w:rPr>
        <w:t>Toteuttajat:</w:t>
      </w:r>
      <w:r>
        <w:rPr>
          <w:lang w:val="fi-FI"/>
        </w:rPr>
        <w:t xml:space="preserve"> </w:t>
      </w:r>
      <w:r w:rsidR="009F1C2F">
        <w:rPr>
          <w:lang w:val="fi-FI"/>
        </w:rPr>
        <w:t xml:space="preserve">Tutkimusta toteuttaa Tampereen yliopiston Työelämän tutkimuskeskus ja Seinäjoen yliopistokeskus hankkeen kumppanina. </w:t>
      </w:r>
    </w:p>
    <w:sectPr w:rsidR="009F1C2F" w:rsidRPr="00CE3AE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B4048"/>
    <w:multiLevelType w:val="hybridMultilevel"/>
    <w:tmpl w:val="A73404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1C33B2C"/>
    <w:multiLevelType w:val="hybridMultilevel"/>
    <w:tmpl w:val="6B947AAE"/>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AE0"/>
    <w:rsid w:val="00015046"/>
    <w:rsid w:val="005B39D8"/>
    <w:rsid w:val="00761081"/>
    <w:rsid w:val="0091302A"/>
    <w:rsid w:val="009F1C2F"/>
    <w:rsid w:val="00B11A87"/>
    <w:rsid w:val="00B24AD3"/>
    <w:rsid w:val="00CE3AE0"/>
    <w:rsid w:val="00DB4EB5"/>
    <w:rsid w:val="00F333E5"/>
    <w:rsid w:val="00FB4A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3AED8"/>
  <w15:chartTrackingRefBased/>
  <w15:docId w15:val="{06ACD6A1-40E6-4833-8D35-DAC02A55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2588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 Haapakorpi</dc:creator>
  <cp:keywords/>
  <dc:description/>
  <cp:lastModifiedBy>Emmi Siirtola (TAU)</cp:lastModifiedBy>
  <cp:revision>2</cp:revision>
  <dcterms:created xsi:type="dcterms:W3CDTF">2021-03-05T06:20:00Z</dcterms:created>
  <dcterms:modified xsi:type="dcterms:W3CDTF">2021-04-09T08:30:00Z</dcterms:modified>
</cp:coreProperties>
</file>